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82"/>
        <w:gridCol w:w="521"/>
        <w:gridCol w:w="177"/>
        <w:gridCol w:w="180"/>
        <w:gridCol w:w="719"/>
        <w:gridCol w:w="383"/>
        <w:gridCol w:w="180"/>
        <w:gridCol w:w="157"/>
        <w:gridCol w:w="203"/>
        <w:gridCol w:w="360"/>
        <w:gridCol w:w="157"/>
        <w:gridCol w:w="190"/>
        <w:gridCol w:w="733"/>
        <w:gridCol w:w="63"/>
        <w:gridCol w:w="837"/>
        <w:gridCol w:w="540"/>
        <w:gridCol w:w="351"/>
        <w:gridCol w:w="549"/>
        <w:gridCol w:w="2599"/>
      </w:tblGrid>
      <w:tr w:rsidR="00BA4738" w:rsidRPr="00BA4738" w:rsidTr="00BA4738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738" w:rsidRPr="00BA4738" w:rsidRDefault="00BA4738" w:rsidP="00BA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BA47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Šifra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38" w:rsidRPr="00BA4738" w:rsidRDefault="00BA4738" w:rsidP="00BA473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BA47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2510</w:t>
            </w:r>
          </w:p>
        </w:tc>
      </w:tr>
      <w:tr w:rsidR="00BA4738" w:rsidRPr="00BA4738" w:rsidTr="00BA4738"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738" w:rsidRPr="00BA4738" w:rsidRDefault="00BA4738" w:rsidP="00BA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BA47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Naziv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38" w:rsidRPr="00BA4738" w:rsidRDefault="00BA4738" w:rsidP="00BA473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BA47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STRUKTURNA GENOMIKA</w:t>
            </w:r>
          </w:p>
        </w:tc>
      </w:tr>
      <w:tr w:rsidR="00BA4738" w:rsidRPr="00BA4738" w:rsidTr="00BA4738">
        <w:trPr>
          <w:trHeight w:val="311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738" w:rsidRPr="00BA4738" w:rsidRDefault="00BA4738" w:rsidP="00BA4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BA47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OPĆI PODACI:</w:t>
            </w:r>
          </w:p>
        </w:tc>
      </w:tr>
      <w:tr w:rsidR="00BA4738" w:rsidRPr="00BA4738" w:rsidTr="00BA4738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738" w:rsidRPr="00BA4738" w:rsidRDefault="00BA4738" w:rsidP="00BA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BA47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Studijski program: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38" w:rsidRPr="00BA4738" w:rsidRDefault="00BA4738" w:rsidP="00BA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BA473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Molekularne </w:t>
            </w:r>
            <w:proofErr w:type="spellStart"/>
            <w:r w:rsidRPr="00BA473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bioznanosti</w:t>
            </w:r>
            <w:proofErr w:type="spellEnd"/>
          </w:p>
        </w:tc>
      </w:tr>
      <w:tr w:rsidR="00BA4738" w:rsidRPr="00BA4738" w:rsidTr="00BA4738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738" w:rsidRPr="00BA4738" w:rsidRDefault="00BA4738" w:rsidP="00BA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BA47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Modul: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38" w:rsidRPr="00BA4738" w:rsidRDefault="00BA4738" w:rsidP="00BA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BA473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Biologija biljaka</w:t>
            </w:r>
          </w:p>
        </w:tc>
      </w:tr>
      <w:tr w:rsidR="00BA4738" w:rsidRPr="00BA4738" w:rsidTr="00BA4738"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738" w:rsidRPr="00BA4738" w:rsidRDefault="00BA4738" w:rsidP="00BA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BA47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Nositelj predmeta:</w:t>
            </w:r>
          </w:p>
        </w:tc>
        <w:tc>
          <w:tcPr>
            <w:tcW w:w="8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38" w:rsidRPr="00BA4738" w:rsidRDefault="00BA4738" w:rsidP="00BA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BA473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Prof.dr.sc. Miroslav </w:t>
            </w:r>
            <w:proofErr w:type="spellStart"/>
            <w:r w:rsidRPr="00BA473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Plohl</w:t>
            </w:r>
            <w:proofErr w:type="spellEnd"/>
            <w:r w:rsidRPr="00BA473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znanstveni savjetnik</w:t>
            </w:r>
            <w:r w:rsid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– trajno zvanje</w:t>
            </w:r>
          </w:p>
        </w:tc>
      </w:tr>
      <w:tr w:rsidR="00BA4738" w:rsidRPr="00BA4738" w:rsidTr="00BA4738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738" w:rsidRPr="00BA4738" w:rsidRDefault="00BA4738" w:rsidP="00BA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BA47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Ustanova nositelja predmeta:</w:t>
            </w:r>
          </w:p>
        </w:tc>
        <w:tc>
          <w:tcPr>
            <w:tcW w:w="6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38" w:rsidRPr="00BA4738" w:rsidRDefault="00BA4738" w:rsidP="00BA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BA473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Institut Ruđer Bošković</w:t>
            </w:r>
          </w:p>
        </w:tc>
      </w:tr>
      <w:tr w:rsidR="00BA4738" w:rsidRPr="00BA4738" w:rsidTr="00BA4738">
        <w:tc>
          <w:tcPr>
            <w:tcW w:w="3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738" w:rsidRPr="00BA4738" w:rsidRDefault="00BA4738" w:rsidP="00BA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BA47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Suradnici – izvoditelji:</w:t>
            </w:r>
          </w:p>
        </w:tc>
        <w:tc>
          <w:tcPr>
            <w:tcW w:w="6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38" w:rsidRPr="00BA4738" w:rsidRDefault="00977A53" w:rsidP="00BA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Dr.sc. Eva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Šatović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znanstvena suradnica</w:t>
            </w:r>
          </w:p>
        </w:tc>
      </w:tr>
      <w:tr w:rsidR="00BA4738" w:rsidRPr="00BA4738" w:rsidTr="00BA4738">
        <w:trPr>
          <w:trHeight w:val="180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738" w:rsidRPr="00BA4738" w:rsidRDefault="00BA4738" w:rsidP="00BA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BA47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Status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38" w:rsidRPr="00BA4738" w:rsidRDefault="00BA4738" w:rsidP="00BA473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BA473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□  obvezni                  X □  izborni</w:t>
            </w:r>
          </w:p>
        </w:tc>
      </w:tr>
      <w:tr w:rsidR="00BA4738" w:rsidRPr="00BA4738" w:rsidTr="00BA4738">
        <w:trPr>
          <w:trHeight w:val="266"/>
        </w:trPr>
        <w:tc>
          <w:tcPr>
            <w:tcW w:w="57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738" w:rsidRPr="00BA4738" w:rsidRDefault="00BA4738" w:rsidP="00BA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BA47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Godina i semestar u kojem se predmet predaje:</w:t>
            </w:r>
          </w:p>
        </w:tc>
        <w:tc>
          <w:tcPr>
            <w:tcW w:w="4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738" w:rsidRPr="00BA4738" w:rsidRDefault="00BA4738" w:rsidP="00BA473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BA473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I. godina, II. semestar</w:t>
            </w:r>
          </w:p>
        </w:tc>
      </w:tr>
      <w:tr w:rsidR="00BA4738" w:rsidRPr="00BA4738" w:rsidTr="00BA4738">
        <w:trPr>
          <w:trHeight w:val="135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738" w:rsidRPr="00BA4738" w:rsidRDefault="00BA4738" w:rsidP="00BA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BA47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Cilj predmeta: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4738" w:rsidRPr="00BA4738" w:rsidRDefault="00BA4738" w:rsidP="00BA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BA4738" w:rsidRPr="00BA4738" w:rsidTr="00BA4738">
        <w:trPr>
          <w:trHeight w:val="1195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38" w:rsidRPr="00BA4738" w:rsidRDefault="00BA4738" w:rsidP="00BA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proofErr w:type="spellStart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Upoznati</w:t>
            </w:r>
            <w:proofErr w:type="spellEnd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studente</w:t>
            </w:r>
            <w:proofErr w:type="spellEnd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</w:t>
            </w:r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op</w:t>
            </w:r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</w:t>
            </w:r>
            <w:proofErr w:type="spellStart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im</w:t>
            </w:r>
            <w:proofErr w:type="spellEnd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na</w:t>
            </w:r>
            <w:proofErr w:type="spellEnd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proofErr w:type="spellStart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elima</w:t>
            </w:r>
            <w:proofErr w:type="spellEnd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organizacije</w:t>
            </w:r>
            <w:proofErr w:type="spellEnd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</w:t>
            </w:r>
            <w:proofErr w:type="spellEnd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funkcije</w:t>
            </w:r>
            <w:proofErr w:type="spellEnd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eukariotskog</w:t>
            </w:r>
            <w:proofErr w:type="spellEnd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genoma</w:t>
            </w:r>
            <w:proofErr w:type="spellEnd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kodiraju</w:t>
            </w:r>
            <w:proofErr w:type="spellEnd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</w:t>
            </w:r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e</w:t>
            </w:r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</w:t>
            </w:r>
            <w:proofErr w:type="spellEnd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nekodiraju</w:t>
            </w:r>
            <w:proofErr w:type="spellEnd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</w:t>
            </w:r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e</w:t>
            </w:r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</w:t>
            </w:r>
            <w:proofErr w:type="spellStart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ekvence</w:t>
            </w:r>
            <w:proofErr w:type="spellEnd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DNA</w:t>
            </w:r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organizacija</w:t>
            </w:r>
            <w:proofErr w:type="spellEnd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kromatina</w:t>
            </w:r>
            <w:proofErr w:type="spellEnd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</w:t>
            </w:r>
            <w:proofErr w:type="spellEnd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genomski</w:t>
            </w:r>
            <w:proofErr w:type="spellEnd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odjeljci</w:t>
            </w:r>
            <w:proofErr w:type="spellEnd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te</w:t>
            </w:r>
            <w:proofErr w:type="spellEnd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centromerna</w:t>
            </w:r>
            <w:proofErr w:type="spellEnd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</w:t>
            </w:r>
            <w:proofErr w:type="spellEnd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telomerna</w:t>
            </w:r>
            <w:proofErr w:type="spellEnd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struktura</w:t>
            </w:r>
            <w:proofErr w:type="spellEnd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</w:t>
            </w:r>
            <w:proofErr w:type="spellEnd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funkcija</w:t>
            </w:r>
            <w:proofErr w:type="spellEnd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projekti</w:t>
            </w:r>
            <w:proofErr w:type="spellEnd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sekvenciranja</w:t>
            </w:r>
            <w:proofErr w:type="spellEnd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genomske</w:t>
            </w:r>
            <w:proofErr w:type="spellEnd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DNA</w:t>
            </w:r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). Upoznavanje s arhitekturom </w:t>
            </w:r>
            <w:proofErr w:type="spellStart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interfazne</w:t>
            </w:r>
            <w:proofErr w:type="spellEnd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jezgre. Poseban naglasak biti će na specifičnostima </w:t>
            </w:r>
            <w:proofErr w:type="spellStart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genomske</w:t>
            </w:r>
            <w:proofErr w:type="spellEnd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organizacije kod biljaka. </w:t>
            </w:r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</w:t>
            </w:r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tim</w:t>
            </w:r>
            <w:proofErr w:type="spellEnd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ciljem</w:t>
            </w:r>
            <w:proofErr w:type="spellEnd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studenti</w:t>
            </w:r>
            <w:proofErr w:type="spellEnd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ć</w:t>
            </w:r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e</w:t>
            </w:r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se</w:t>
            </w:r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posebno</w:t>
            </w:r>
            <w:proofErr w:type="spellEnd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upoznati</w:t>
            </w:r>
            <w:proofErr w:type="spellEnd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</w:t>
            </w:r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rezultatima</w:t>
            </w:r>
            <w:proofErr w:type="spellEnd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prou</w:t>
            </w:r>
            <w:proofErr w:type="spellEnd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proofErr w:type="spellStart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avanja</w:t>
            </w:r>
            <w:proofErr w:type="spellEnd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genomske</w:t>
            </w:r>
            <w:proofErr w:type="spellEnd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organizacije</w:t>
            </w:r>
            <w:proofErr w:type="spellEnd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</w:t>
            </w:r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biljnim</w:t>
            </w:r>
            <w:proofErr w:type="spellEnd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modelnim</w:t>
            </w:r>
            <w:proofErr w:type="spellEnd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organizmima</w:t>
            </w:r>
            <w:proofErr w:type="spellEnd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Biti</w:t>
            </w:r>
            <w:proofErr w:type="spellEnd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će</w:t>
            </w:r>
            <w:proofErr w:type="spellEnd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prikazane</w:t>
            </w:r>
            <w:proofErr w:type="spellEnd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osobitosni</w:t>
            </w:r>
            <w:proofErr w:type="spellEnd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evolucije</w:t>
            </w:r>
            <w:proofErr w:type="spellEnd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biljnog</w:t>
            </w:r>
            <w:proofErr w:type="spellEnd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genoma</w:t>
            </w:r>
            <w:proofErr w:type="spellEnd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. </w:t>
            </w:r>
          </w:p>
        </w:tc>
      </w:tr>
      <w:tr w:rsidR="00BA4738" w:rsidRPr="00BA4738" w:rsidTr="00BA4738">
        <w:trPr>
          <w:trHeight w:val="135"/>
        </w:trPr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738" w:rsidRPr="00BA4738" w:rsidRDefault="00BA4738" w:rsidP="00BA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BA47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Sadržaj predmeta:</w:t>
            </w:r>
          </w:p>
        </w:tc>
        <w:tc>
          <w:tcPr>
            <w:tcW w:w="820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4738" w:rsidRPr="00BA4738" w:rsidRDefault="00BA4738" w:rsidP="00BA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BA4738" w:rsidRPr="00BA4738" w:rsidTr="00BA4738">
        <w:trPr>
          <w:trHeight w:val="2396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38" w:rsidRPr="00BA4738" w:rsidRDefault="00BA4738" w:rsidP="00BA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1. </w:t>
            </w:r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Op</w:t>
            </w:r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</w:t>
            </w:r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a</w:t>
            </w:r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svojstva</w:t>
            </w:r>
            <w:proofErr w:type="spellEnd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eukariotskog</w:t>
            </w:r>
            <w:proofErr w:type="spellEnd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genoma</w:t>
            </w:r>
            <w:proofErr w:type="spellEnd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Strukturna</w:t>
            </w:r>
            <w:proofErr w:type="spellEnd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genomika</w:t>
            </w:r>
            <w:proofErr w:type="spellEnd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</w:t>
            </w:r>
            <w:proofErr w:type="spellEnd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projekti</w:t>
            </w:r>
            <w:proofErr w:type="spellEnd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sekvenciranja</w:t>
            </w:r>
            <w:proofErr w:type="spellEnd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genomske</w:t>
            </w:r>
            <w:proofErr w:type="spellEnd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DNA</w:t>
            </w:r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2. </w:t>
            </w:r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Klasifikacija sekvenci DNA prema funkciji (kodirajuće i nekodirajuće) i zastupljenosti u genomu. Suvremeni koncepti razumijevanja uloge ponovljenih sekvenci DNA i njihove genomske razdiobe s obzirom na globalnu organizaciju i funkciju eukariotskog genoma. 3. Transponirajući elementi i njihove moguće uloge u funkcioniranju i evoluciji genoma. 4. Struktura i organizacija sekvenci DNA u pojedinim genomskim odjeljcima, eukromatinu i heterokromatinu. 5. Histonski kod i epigenetska razina naslijeđivanja. Struktura centromernih i telomernih genomskih područja. 6. Prostorna organizacija interfazne jezgre s obzirom na pojedine tipove sekvenci DNA i funkcioniranje genoma kao cjeline. 7. Biljni modelni organizmi u genomskim studijama (na primjer, </w:t>
            </w:r>
            <w:r w:rsidRPr="00BA47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pl-PL" w:eastAsia="hr-HR"/>
              </w:rPr>
              <w:t>Arabidopsis</w:t>
            </w:r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 xml:space="preserve">, riža, kukuruz). Organizacijske i evolucijske specifičnosti biljnih genoma (također i s obzirom na veličinu genoma, razinu ploidije, međuvrsnu hibridizaciju, introgresiju i slično). </w:t>
            </w:r>
            <w:proofErr w:type="spellStart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Usporedbe</w:t>
            </w:r>
            <w:proofErr w:type="spellEnd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s </w:t>
            </w:r>
            <w:proofErr w:type="spellStart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životinjskim</w:t>
            </w:r>
            <w:proofErr w:type="spellEnd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genomima</w:t>
            </w:r>
            <w:proofErr w:type="spellEnd"/>
            <w:r w:rsidRPr="00BA47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. </w:t>
            </w:r>
          </w:p>
        </w:tc>
      </w:tr>
      <w:tr w:rsidR="00BA4738" w:rsidRPr="00BA4738" w:rsidTr="00BA4738">
        <w:trPr>
          <w:trHeight w:val="135"/>
        </w:trPr>
        <w:tc>
          <w:tcPr>
            <w:tcW w:w="74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738" w:rsidRPr="00BA4738" w:rsidRDefault="00BA4738" w:rsidP="00BA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BA47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Ishodi učenja: kompetencije, znanje, vještine koje predmet razvija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4738" w:rsidRPr="00BA4738" w:rsidRDefault="00BA4738" w:rsidP="00BA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BA4738" w:rsidRPr="00BA4738" w:rsidTr="00BA4738">
        <w:trPr>
          <w:trHeight w:val="610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18" w:rsidRPr="004E5C18" w:rsidRDefault="004E5C18" w:rsidP="004E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Nakon odslušanog kolegija student će: </w:t>
            </w:r>
          </w:p>
          <w:p w:rsidR="004E5C18" w:rsidRPr="004E5C18" w:rsidRDefault="004E5C18" w:rsidP="004E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- </w:t>
            </w:r>
            <w:proofErr w:type="spellStart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razumijeti</w:t>
            </w:r>
            <w:proofErr w:type="spellEnd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osnovna načela strukture </w:t>
            </w:r>
            <w:proofErr w:type="spellStart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eukariotskog</w:t>
            </w:r>
            <w:proofErr w:type="spellEnd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genoma te razloge i funkcionalne posljedice takve organizacije</w:t>
            </w:r>
          </w:p>
          <w:p w:rsidR="004E5C18" w:rsidRPr="004E5C18" w:rsidRDefault="004E5C18" w:rsidP="004E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- </w:t>
            </w:r>
            <w:proofErr w:type="spellStart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razumijeti</w:t>
            </w:r>
            <w:proofErr w:type="spellEnd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uloge različitih tipova sekvenci DNA i epigenetskih čimbenika u </w:t>
            </w:r>
            <w:proofErr w:type="spellStart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eukariotskom</w:t>
            </w:r>
            <w:proofErr w:type="spellEnd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genomu s posebnim naglaskom na </w:t>
            </w:r>
            <w:proofErr w:type="spellStart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centromerna</w:t>
            </w:r>
            <w:proofErr w:type="spellEnd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i </w:t>
            </w:r>
            <w:proofErr w:type="spellStart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telomerna</w:t>
            </w:r>
            <w:proofErr w:type="spellEnd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područja </w:t>
            </w:r>
          </w:p>
          <w:p w:rsidR="004E5C18" w:rsidRPr="004E5C18" w:rsidRDefault="004E5C18" w:rsidP="004E5C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- </w:t>
            </w:r>
            <w:proofErr w:type="spellStart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razumijeti</w:t>
            </w:r>
            <w:proofErr w:type="spellEnd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probleme dovršenosti </w:t>
            </w:r>
            <w:proofErr w:type="spellStart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genomskih</w:t>
            </w:r>
            <w:proofErr w:type="spellEnd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projekata s obzirom na strukturu i organizaciju ponovljenih sekvenci DNA </w:t>
            </w:r>
          </w:p>
          <w:p w:rsidR="00BA4738" w:rsidRPr="00BA4738" w:rsidRDefault="004E5C18" w:rsidP="004E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5C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- </w:t>
            </w:r>
            <w:proofErr w:type="spellStart"/>
            <w:r w:rsidRPr="004E5C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biti</w:t>
            </w:r>
            <w:proofErr w:type="spellEnd"/>
            <w:r w:rsidRPr="004E5C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E5C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sposoban</w:t>
            </w:r>
            <w:proofErr w:type="spellEnd"/>
            <w:r w:rsidRPr="004E5C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E5C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postaviti</w:t>
            </w:r>
            <w:proofErr w:type="spellEnd"/>
            <w:r w:rsidRPr="004E5C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 problem, </w:t>
            </w:r>
            <w:proofErr w:type="spellStart"/>
            <w:r w:rsidRPr="004E5C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izdvojiti</w:t>
            </w:r>
            <w:proofErr w:type="spellEnd"/>
            <w:r w:rsidRPr="004E5C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E5C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i</w:t>
            </w:r>
            <w:proofErr w:type="spellEnd"/>
            <w:r w:rsidRPr="004E5C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E5C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razumijeti</w:t>
            </w:r>
            <w:proofErr w:type="spellEnd"/>
            <w:r w:rsidRPr="004E5C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E5C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odgovarajuću</w:t>
            </w:r>
            <w:proofErr w:type="spellEnd"/>
            <w:r w:rsidRPr="004E5C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E5C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znanstvenu</w:t>
            </w:r>
            <w:proofErr w:type="spellEnd"/>
            <w:r w:rsidRPr="004E5C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E5C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literaturu</w:t>
            </w:r>
            <w:proofErr w:type="spellEnd"/>
            <w:r w:rsidRPr="004E5C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E5C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vezanu</w:t>
            </w:r>
            <w:proofErr w:type="spellEnd"/>
            <w:r w:rsidRPr="004E5C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E5C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uz</w:t>
            </w:r>
            <w:proofErr w:type="spellEnd"/>
            <w:r w:rsidRPr="004E5C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E5C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genomsku</w:t>
            </w:r>
            <w:proofErr w:type="spellEnd"/>
            <w:r w:rsidRPr="004E5C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E5C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strukturu</w:t>
            </w:r>
            <w:proofErr w:type="spellEnd"/>
            <w:r w:rsidRPr="004E5C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E5C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i</w:t>
            </w:r>
            <w:proofErr w:type="spellEnd"/>
            <w:r w:rsidRPr="004E5C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4E5C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  <w:t>funkciju</w:t>
            </w:r>
            <w:proofErr w:type="spellEnd"/>
          </w:p>
        </w:tc>
      </w:tr>
      <w:tr w:rsidR="00BA4738" w:rsidRPr="00BA4738" w:rsidTr="00BA4738">
        <w:trPr>
          <w:trHeight w:val="135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4738" w:rsidRPr="00BA4738" w:rsidRDefault="00BA4738" w:rsidP="00BA4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BA47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Satnica, način izvedbe i ECTS koeficijent opterećenja studenta</w:t>
            </w:r>
          </w:p>
        </w:tc>
      </w:tr>
      <w:tr w:rsidR="00BA4738" w:rsidRPr="00BA4738" w:rsidTr="00BA4738">
        <w:tc>
          <w:tcPr>
            <w:tcW w:w="4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738" w:rsidRPr="00BA4738" w:rsidRDefault="00BA4738" w:rsidP="00BA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BA47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ECTS bodovi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38" w:rsidRPr="00BA4738" w:rsidRDefault="00BA4738" w:rsidP="00BA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BA473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4</w:t>
            </w:r>
          </w:p>
        </w:tc>
      </w:tr>
      <w:tr w:rsidR="00BA4738" w:rsidRPr="00BA4738" w:rsidTr="00BA4738">
        <w:trPr>
          <w:cantSplit/>
        </w:trPr>
        <w:tc>
          <w:tcPr>
            <w:tcW w:w="2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738" w:rsidRPr="00BA4738" w:rsidRDefault="00BA4738" w:rsidP="00BA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BA47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 xml:space="preserve">Broj sati </w:t>
            </w: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738" w:rsidRPr="00BA4738" w:rsidRDefault="00BA4738" w:rsidP="00BA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BA473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Predavanja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38" w:rsidRPr="00BA4738" w:rsidRDefault="00BA4738" w:rsidP="00BA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BA473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5</w:t>
            </w:r>
          </w:p>
        </w:tc>
      </w:tr>
      <w:tr w:rsidR="00BA4738" w:rsidRPr="00BA4738" w:rsidTr="00BA4738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38" w:rsidRPr="00BA4738" w:rsidRDefault="00BA4738" w:rsidP="00BA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738" w:rsidRPr="00BA4738" w:rsidRDefault="00BA4738" w:rsidP="00BA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BA473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Seminari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38" w:rsidRPr="00BA4738" w:rsidRDefault="00BA4738" w:rsidP="00BA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BA473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5</w:t>
            </w:r>
          </w:p>
        </w:tc>
      </w:tr>
      <w:tr w:rsidR="00BA4738" w:rsidRPr="00BA4738" w:rsidTr="00BA4738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38" w:rsidRPr="00BA4738" w:rsidRDefault="00BA4738" w:rsidP="00BA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738" w:rsidRPr="00BA4738" w:rsidRDefault="00BA4738" w:rsidP="00BA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BA473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Vježbe</w:t>
            </w:r>
            <w:r w:rsidR="00977A53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(E)</w:t>
            </w:r>
            <w:bookmarkStart w:id="0" w:name="_GoBack"/>
            <w:bookmarkEnd w:id="0"/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38" w:rsidRPr="00BA4738" w:rsidRDefault="00BA4738" w:rsidP="00BA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BA473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10</w:t>
            </w:r>
          </w:p>
        </w:tc>
      </w:tr>
      <w:tr w:rsidR="00BA4738" w:rsidRPr="00BA4738" w:rsidTr="00BA4738">
        <w:trPr>
          <w:cantSplit/>
        </w:trPr>
        <w:tc>
          <w:tcPr>
            <w:tcW w:w="2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38" w:rsidRPr="00BA4738" w:rsidRDefault="00BA4738" w:rsidP="00BA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738" w:rsidRPr="00BA4738" w:rsidRDefault="00BA4738" w:rsidP="00BA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BA47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Ukupno</w:t>
            </w:r>
          </w:p>
        </w:tc>
        <w:tc>
          <w:tcPr>
            <w:tcW w:w="6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38" w:rsidRPr="00BA4738" w:rsidRDefault="00BA4738" w:rsidP="00BA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BA47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20</w:t>
            </w:r>
          </w:p>
        </w:tc>
      </w:tr>
      <w:tr w:rsidR="00BA4738" w:rsidRPr="00BA4738" w:rsidTr="00BA4738">
        <w:trPr>
          <w:trHeight w:val="302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A4738" w:rsidRPr="00BA4738" w:rsidRDefault="00BA4738" w:rsidP="00BA4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BA47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IZVOĐENJA NASTAVE I USVAJANJA ZNANJA</w:t>
            </w:r>
          </w:p>
        </w:tc>
      </w:tr>
      <w:tr w:rsidR="00BA4738" w:rsidRPr="00BA4738" w:rsidTr="00BA473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738" w:rsidRPr="00BA4738" w:rsidRDefault="00BA4738" w:rsidP="00BA4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BA473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Predavanja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738" w:rsidRPr="00BA4738" w:rsidRDefault="00BA4738" w:rsidP="00BA4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BA473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Seminari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738" w:rsidRPr="00BA4738" w:rsidRDefault="00BA4738" w:rsidP="00BA4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BA473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Vježbe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738" w:rsidRPr="00BA4738" w:rsidRDefault="00BA4738" w:rsidP="00BA4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hr-HR"/>
              </w:rPr>
            </w:pPr>
            <w:r w:rsidRPr="00BA473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hr-HR"/>
              </w:rPr>
              <w:t>Radionice</w:t>
            </w:r>
          </w:p>
        </w:tc>
        <w:tc>
          <w:tcPr>
            <w:tcW w:w="4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738" w:rsidRPr="00BA4738" w:rsidRDefault="00BA4738" w:rsidP="00BA4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BA473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Samostalni zadaci</w:t>
            </w:r>
          </w:p>
        </w:tc>
      </w:tr>
      <w:tr w:rsidR="00BA4738" w:rsidRPr="00BA4738" w:rsidTr="00BA473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738" w:rsidRPr="00BA4738" w:rsidRDefault="00BA4738" w:rsidP="00BA4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BA473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Multimedija i internet</w:t>
            </w: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738" w:rsidRPr="00BA4738" w:rsidRDefault="00BA4738" w:rsidP="00BA4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BA473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Obrazovanje na daljinu</w:t>
            </w:r>
          </w:p>
        </w:tc>
        <w:tc>
          <w:tcPr>
            <w:tcW w:w="1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738" w:rsidRPr="00BA4738" w:rsidRDefault="00BA4738" w:rsidP="00BA4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BA473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Konzultacije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738" w:rsidRPr="00BA4738" w:rsidRDefault="00BA4738" w:rsidP="00BA4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BA473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Rad u laboratoriju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738" w:rsidRPr="00BA4738" w:rsidRDefault="00BA4738" w:rsidP="00BA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BA473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Mentorski rad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738" w:rsidRPr="00BA4738" w:rsidRDefault="00BA4738" w:rsidP="00BA4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BA473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Terenska nastava</w:t>
            </w:r>
          </w:p>
        </w:tc>
      </w:tr>
      <w:tr w:rsidR="00BA4738" w:rsidRPr="00BA4738" w:rsidTr="00BA4738">
        <w:trPr>
          <w:trHeight w:val="869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38" w:rsidRPr="00BA4738" w:rsidRDefault="00BA4738" w:rsidP="00BA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BA47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Napomene:</w:t>
            </w:r>
          </w:p>
        </w:tc>
      </w:tr>
      <w:tr w:rsidR="00BA4738" w:rsidRPr="00BA4738" w:rsidTr="00BA4738">
        <w:trPr>
          <w:trHeight w:val="695"/>
        </w:trPr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38" w:rsidRPr="00BA4738" w:rsidRDefault="00BA4738" w:rsidP="00BA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BA47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Obveze studenata:</w:t>
            </w:r>
            <w:r w:rsidRPr="00BA473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pohađanje nastave (opravdani izostanak do 2 sata), analiza objavljene publikacije, seminarski rad</w:t>
            </w:r>
          </w:p>
        </w:tc>
      </w:tr>
      <w:tr w:rsidR="00BA4738" w:rsidRPr="00BA4738" w:rsidTr="00BA4738"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738" w:rsidRPr="00BA4738" w:rsidRDefault="00BA4738" w:rsidP="00BA4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BA47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lastRenderedPageBreak/>
              <w:t>Praćenje i ocjenjivanje studenata (označiti masnim tiskom samo relevantne kategorije)</w:t>
            </w:r>
          </w:p>
        </w:tc>
      </w:tr>
      <w:tr w:rsidR="00BA4738" w:rsidRPr="00BA4738" w:rsidTr="00BA4738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738" w:rsidRPr="00BA4738" w:rsidRDefault="00BA4738" w:rsidP="00BA4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BA473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Pohađanje nastave</w:t>
            </w:r>
          </w:p>
        </w:tc>
        <w:tc>
          <w:tcPr>
            <w:tcW w:w="2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738" w:rsidRPr="00BA4738" w:rsidRDefault="00BA4738" w:rsidP="00BA4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hr-HR"/>
              </w:rPr>
            </w:pPr>
            <w:r w:rsidRPr="00BA473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hr-HR"/>
              </w:rPr>
              <w:t>Aktivnosti u nastavi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738" w:rsidRPr="00BA4738" w:rsidRDefault="00BA4738" w:rsidP="00BA4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BA473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Obvezan seminarski rad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738" w:rsidRPr="00BA4738" w:rsidRDefault="00BA4738" w:rsidP="00BA4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BA473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Vježba ili </w:t>
            </w:r>
            <w:proofErr w:type="spellStart"/>
            <w:r w:rsidRPr="00BA473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case</w:t>
            </w:r>
            <w:proofErr w:type="spellEnd"/>
            <w:r w:rsidRPr="00BA473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BA473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study</w:t>
            </w:r>
            <w:proofErr w:type="spellEnd"/>
          </w:p>
        </w:tc>
      </w:tr>
      <w:tr w:rsidR="00BA4738" w:rsidRPr="00BA4738" w:rsidTr="00BA4738">
        <w:tc>
          <w:tcPr>
            <w:tcW w:w="106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738" w:rsidRPr="00BA4738" w:rsidRDefault="00BA4738" w:rsidP="00BA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BA47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ocjenjivanja:</w:t>
            </w:r>
          </w:p>
        </w:tc>
      </w:tr>
      <w:tr w:rsidR="00BA4738" w:rsidRPr="00BA4738" w:rsidTr="00BA4738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738" w:rsidRPr="00BA4738" w:rsidRDefault="00BA4738" w:rsidP="00BA4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BA473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Pismeni ispit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738" w:rsidRPr="00BA4738" w:rsidRDefault="00BA4738" w:rsidP="00BA4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BA473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Usmeni ispit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738" w:rsidRPr="00BA4738" w:rsidRDefault="00BA4738" w:rsidP="00BA4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BA473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Esej/Seminar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738" w:rsidRPr="00BA4738" w:rsidRDefault="00BA4738" w:rsidP="00BA4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BA473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Prikaz slučaja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738" w:rsidRPr="00BA4738" w:rsidRDefault="00BA4738" w:rsidP="00BA4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</w:pPr>
            <w:r w:rsidRPr="00BA473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hr-HR"/>
              </w:rPr>
              <w:t>Analiza objavljene publikacije</w:t>
            </w:r>
          </w:p>
        </w:tc>
      </w:tr>
      <w:tr w:rsidR="00BA4738" w:rsidRPr="00BA4738" w:rsidTr="00BA4738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738" w:rsidRPr="00BA4738" w:rsidRDefault="00BA4738" w:rsidP="00BA4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BA473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Projekt</w:t>
            </w:r>
          </w:p>
        </w:tc>
        <w:tc>
          <w:tcPr>
            <w:tcW w:w="3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738" w:rsidRPr="00BA4738" w:rsidRDefault="00BA4738" w:rsidP="00BA4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hr-HR"/>
              </w:rPr>
            </w:pPr>
            <w:r w:rsidRPr="00BA473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hr-HR"/>
              </w:rPr>
              <w:t>Kontinuirana provjera znanja u tijeku nastave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738" w:rsidRPr="00BA4738" w:rsidRDefault="00BA4738" w:rsidP="00BA4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BA473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Prezentacija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738" w:rsidRPr="00BA4738" w:rsidRDefault="00BA4738" w:rsidP="00BA4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BA473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Praktičan rad</w:t>
            </w:r>
          </w:p>
        </w:tc>
      </w:tr>
      <w:tr w:rsidR="00BA4738" w:rsidRPr="00BA4738" w:rsidTr="00BA4738"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738" w:rsidRPr="00BA4738" w:rsidRDefault="00BA4738" w:rsidP="00BA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BA47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Obvezna literatura:</w:t>
            </w:r>
          </w:p>
        </w:tc>
        <w:tc>
          <w:tcPr>
            <w:tcW w:w="820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4738" w:rsidRPr="00BA4738" w:rsidRDefault="00BA4738" w:rsidP="00BA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BA4738" w:rsidRPr="00BA4738" w:rsidTr="00BA4738">
        <w:trPr>
          <w:trHeight w:val="977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18" w:rsidRPr="004E5C18" w:rsidRDefault="004E5C18" w:rsidP="004E5C18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Obvezna literatura će se temeljiti na najnovijim preglednim radovima objavljenim u uglednim znanstvenim časopisima te radovima u knjigama.</w:t>
            </w:r>
          </w:p>
          <w:p w:rsidR="004E5C18" w:rsidRPr="004E5C18" w:rsidRDefault="004E5C18" w:rsidP="004E5C18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Primjer:</w:t>
            </w:r>
          </w:p>
          <w:p w:rsidR="004E5C18" w:rsidRPr="004E5C18" w:rsidRDefault="004E5C18" w:rsidP="004E5C18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1. Meštrović N, Mravinac B, </w:t>
            </w:r>
            <w:proofErr w:type="spellStart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Pavlek</w:t>
            </w:r>
            <w:proofErr w:type="spellEnd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M, Vojvoda-</w:t>
            </w:r>
            <w:proofErr w:type="spellStart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Zeljko</w:t>
            </w:r>
            <w:proofErr w:type="spellEnd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T, </w:t>
            </w:r>
            <w:proofErr w:type="spellStart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Šatović</w:t>
            </w:r>
            <w:proofErr w:type="spellEnd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E, </w:t>
            </w:r>
            <w:proofErr w:type="spellStart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Plohl</w:t>
            </w:r>
            <w:proofErr w:type="spellEnd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M. (2015) </w:t>
            </w:r>
            <w:proofErr w:type="spellStart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Structural</w:t>
            </w:r>
            <w:proofErr w:type="spellEnd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functional</w:t>
            </w:r>
            <w:proofErr w:type="spellEnd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liaisons</w:t>
            </w:r>
            <w:proofErr w:type="spellEnd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between</w:t>
            </w:r>
            <w:proofErr w:type="spellEnd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transposable</w:t>
            </w:r>
            <w:proofErr w:type="spellEnd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elements</w:t>
            </w:r>
            <w:proofErr w:type="spellEnd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satellite</w:t>
            </w:r>
            <w:proofErr w:type="spellEnd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DNAs</w:t>
            </w:r>
            <w:proofErr w:type="spellEnd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Chromosome</w:t>
            </w:r>
            <w:proofErr w:type="spellEnd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Res</w:t>
            </w:r>
            <w:proofErr w:type="spellEnd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23:583-596. </w:t>
            </w:r>
          </w:p>
          <w:p w:rsidR="004E5C18" w:rsidRPr="004E5C18" w:rsidRDefault="004E5C18" w:rsidP="004E5C18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2. </w:t>
            </w:r>
            <w:proofErr w:type="spellStart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Plohl</w:t>
            </w:r>
            <w:proofErr w:type="spellEnd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M, Meštrović N, Mravinac B. (2014) </w:t>
            </w:r>
            <w:proofErr w:type="spellStart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Centromere</w:t>
            </w:r>
            <w:proofErr w:type="spellEnd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identity</w:t>
            </w:r>
            <w:proofErr w:type="spellEnd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from</w:t>
            </w:r>
            <w:proofErr w:type="spellEnd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the</w:t>
            </w:r>
            <w:proofErr w:type="spellEnd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DNA </w:t>
            </w:r>
            <w:proofErr w:type="spellStart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point</w:t>
            </w:r>
            <w:proofErr w:type="spellEnd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of</w:t>
            </w:r>
            <w:proofErr w:type="spellEnd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view</w:t>
            </w:r>
            <w:proofErr w:type="spellEnd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Chromosoma</w:t>
            </w:r>
            <w:proofErr w:type="spellEnd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123:313-325.</w:t>
            </w:r>
          </w:p>
          <w:p w:rsidR="004E5C18" w:rsidRPr="004E5C18" w:rsidRDefault="004E5C18" w:rsidP="004E5C18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3. </w:t>
            </w:r>
            <w:proofErr w:type="spellStart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Repetitive</w:t>
            </w:r>
            <w:proofErr w:type="spellEnd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DNA. (2012) </w:t>
            </w:r>
            <w:proofErr w:type="spellStart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Garrido-Ramos</w:t>
            </w:r>
            <w:proofErr w:type="spellEnd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MA (</w:t>
            </w:r>
            <w:proofErr w:type="spellStart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ed</w:t>
            </w:r>
            <w:proofErr w:type="spellEnd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). Genome Dynamics </w:t>
            </w:r>
            <w:proofErr w:type="spellStart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Karger</w:t>
            </w:r>
            <w:proofErr w:type="spellEnd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</w:t>
            </w:r>
            <w:proofErr w:type="spellStart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Basel</w:t>
            </w:r>
            <w:proofErr w:type="spellEnd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, Švicarska.</w:t>
            </w:r>
          </w:p>
          <w:p w:rsidR="004E5C18" w:rsidRPr="004E5C18" w:rsidRDefault="004E5C18" w:rsidP="004E5C18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4. </w:t>
            </w:r>
            <w:proofErr w:type="spellStart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Torras-Llort</w:t>
            </w:r>
            <w:proofErr w:type="spellEnd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M, Moreno-Moreno O, </w:t>
            </w:r>
            <w:proofErr w:type="spellStart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Azorín</w:t>
            </w:r>
            <w:proofErr w:type="spellEnd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F (2009) </w:t>
            </w:r>
            <w:proofErr w:type="spellStart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Focus</w:t>
            </w:r>
            <w:proofErr w:type="spellEnd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on </w:t>
            </w:r>
            <w:proofErr w:type="spellStart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the</w:t>
            </w:r>
            <w:proofErr w:type="spellEnd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centre: </w:t>
            </w:r>
            <w:proofErr w:type="spellStart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the</w:t>
            </w:r>
            <w:proofErr w:type="spellEnd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role </w:t>
            </w:r>
            <w:proofErr w:type="spellStart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of</w:t>
            </w:r>
            <w:proofErr w:type="spellEnd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chromatin</w:t>
            </w:r>
            <w:proofErr w:type="spellEnd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on </w:t>
            </w:r>
            <w:proofErr w:type="spellStart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the</w:t>
            </w:r>
            <w:proofErr w:type="spellEnd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regulation</w:t>
            </w:r>
            <w:proofErr w:type="spellEnd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of</w:t>
            </w:r>
            <w:proofErr w:type="spellEnd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centromere</w:t>
            </w:r>
            <w:proofErr w:type="spellEnd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identity</w:t>
            </w:r>
            <w:proofErr w:type="spellEnd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function</w:t>
            </w:r>
            <w:proofErr w:type="spellEnd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 EMBO J. 19:2337-2348</w:t>
            </w:r>
          </w:p>
          <w:p w:rsidR="004E5C18" w:rsidRPr="004E5C18" w:rsidRDefault="004E5C18" w:rsidP="004E5C18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5. </w:t>
            </w:r>
            <w:proofErr w:type="spellStart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Driel</w:t>
            </w:r>
            <w:proofErr w:type="spellEnd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R., </w:t>
            </w:r>
            <w:proofErr w:type="spellStart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Fransz</w:t>
            </w:r>
            <w:proofErr w:type="spellEnd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, P. (2004) </w:t>
            </w:r>
            <w:proofErr w:type="spellStart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Nuclear</w:t>
            </w:r>
            <w:proofErr w:type="spellEnd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architecture</w:t>
            </w:r>
            <w:proofErr w:type="spellEnd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genome </w:t>
            </w:r>
            <w:proofErr w:type="spellStart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functioning</w:t>
            </w:r>
            <w:proofErr w:type="spellEnd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in</w:t>
            </w:r>
            <w:proofErr w:type="spellEnd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plants</w:t>
            </w:r>
            <w:proofErr w:type="spellEnd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and</w:t>
            </w:r>
            <w:proofErr w:type="spellEnd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animals</w:t>
            </w:r>
            <w:proofErr w:type="spellEnd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: </w:t>
            </w:r>
            <w:proofErr w:type="spellStart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what</w:t>
            </w:r>
            <w:proofErr w:type="spellEnd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can</w:t>
            </w:r>
            <w:proofErr w:type="spellEnd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we</w:t>
            </w:r>
            <w:proofErr w:type="spellEnd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learn</w:t>
            </w:r>
            <w:proofErr w:type="spellEnd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from</w:t>
            </w:r>
            <w:proofErr w:type="spellEnd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both</w:t>
            </w:r>
            <w:proofErr w:type="spellEnd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? </w:t>
            </w:r>
            <w:proofErr w:type="spellStart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Exp</w:t>
            </w:r>
            <w:proofErr w:type="spellEnd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. </w:t>
            </w:r>
            <w:proofErr w:type="spellStart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Cell</w:t>
            </w:r>
            <w:proofErr w:type="spellEnd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 </w:t>
            </w:r>
            <w:proofErr w:type="spellStart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res</w:t>
            </w:r>
            <w:proofErr w:type="spellEnd"/>
            <w:r w:rsidRPr="004E5C1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. 296, 86-90.</w:t>
            </w:r>
          </w:p>
          <w:p w:rsidR="00BA4738" w:rsidRPr="00BA4738" w:rsidRDefault="00BA4738" w:rsidP="00BA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BA4738" w:rsidRPr="00BA4738" w:rsidTr="00BA4738">
        <w:tc>
          <w:tcPr>
            <w:tcW w:w="42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738" w:rsidRPr="00BA4738" w:rsidRDefault="00BA4738" w:rsidP="00BA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BA47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Dopunska (preporučena) literatura: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4738" w:rsidRPr="00BA4738" w:rsidRDefault="00BA4738" w:rsidP="00BA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BA4738" w:rsidRPr="00BA4738" w:rsidTr="004E5C18">
        <w:trPr>
          <w:trHeight w:val="949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38" w:rsidRPr="00BA4738" w:rsidRDefault="004E5C18" w:rsidP="00BA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4E5C1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hr-HR"/>
              </w:rPr>
              <w:t>Dopunska literatura će se temeljiti na odabranim originalnim znanstvenim radovima objavljenim u uglednim znanstvenim časopisima.</w:t>
            </w:r>
          </w:p>
        </w:tc>
      </w:tr>
      <w:tr w:rsidR="00BA4738" w:rsidRPr="00BA4738" w:rsidTr="00BA4738">
        <w:tc>
          <w:tcPr>
            <w:tcW w:w="71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738" w:rsidRPr="00BA4738" w:rsidRDefault="00BA4738" w:rsidP="00BA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BA47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Način praćenja kvalitete i uspješnosti izvedbe (evaluacija):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4738" w:rsidRPr="00BA4738" w:rsidRDefault="00BA4738" w:rsidP="00BA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BA4738" w:rsidRPr="00BA4738" w:rsidTr="00BA4738">
        <w:trPr>
          <w:trHeight w:val="889"/>
        </w:trPr>
        <w:tc>
          <w:tcPr>
            <w:tcW w:w="1062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38" w:rsidRPr="00BA4738" w:rsidRDefault="00BA4738" w:rsidP="00BA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BA473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>Uspješnost kolegija će evaluirati svake godine zajedničko stručno povjerenstvo Instituta Ruđer Bošković, Sveučilišta u Dubrovniku i Sveučilišta Josipa Jurja Strossmayera u Osijeku na temelju uspjeha na ispitu i anketa.</w:t>
            </w:r>
          </w:p>
        </w:tc>
      </w:tr>
    </w:tbl>
    <w:p w:rsidR="00CA4CEF" w:rsidRPr="001E108B" w:rsidRDefault="00CA4CEF" w:rsidP="001E108B"/>
    <w:sectPr w:rsidR="00CA4CEF" w:rsidRPr="001E108B" w:rsidSect="00650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  <w:lvl w:ilvl="1">
      <w:start w:val="8"/>
      <w:numFmt w:val="decimal"/>
      <w:suff w:val="nothing"/>
      <w:lvlText w:val="%1.%2."/>
      <w:lvlJc w:val="left"/>
      <w:pPr>
        <w:ind w:left="840" w:hanging="480"/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ind w:left="2160" w:hanging="1800"/>
      </w:pPr>
      <w:rPr>
        <w:rFonts w:cs="Times New Roman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9D"/>
    <w:rsid w:val="000C26DF"/>
    <w:rsid w:val="000C33A5"/>
    <w:rsid w:val="00136FAF"/>
    <w:rsid w:val="00184162"/>
    <w:rsid w:val="001C205E"/>
    <w:rsid w:val="001E108B"/>
    <w:rsid w:val="00216981"/>
    <w:rsid w:val="002213EB"/>
    <w:rsid w:val="002548A0"/>
    <w:rsid w:val="0028159E"/>
    <w:rsid w:val="002861C3"/>
    <w:rsid w:val="002976D7"/>
    <w:rsid w:val="003533B2"/>
    <w:rsid w:val="0035634B"/>
    <w:rsid w:val="0037401D"/>
    <w:rsid w:val="003A6434"/>
    <w:rsid w:val="003C4832"/>
    <w:rsid w:val="003C4AC4"/>
    <w:rsid w:val="003E07E8"/>
    <w:rsid w:val="00413846"/>
    <w:rsid w:val="0041451E"/>
    <w:rsid w:val="00431C9F"/>
    <w:rsid w:val="004D2A34"/>
    <w:rsid w:val="004E5C18"/>
    <w:rsid w:val="0050240B"/>
    <w:rsid w:val="005634A0"/>
    <w:rsid w:val="005705EB"/>
    <w:rsid w:val="00581629"/>
    <w:rsid w:val="005F0E70"/>
    <w:rsid w:val="0061561F"/>
    <w:rsid w:val="006368BB"/>
    <w:rsid w:val="00650F9D"/>
    <w:rsid w:val="00753EAC"/>
    <w:rsid w:val="007D3A46"/>
    <w:rsid w:val="007F0FE7"/>
    <w:rsid w:val="0085274E"/>
    <w:rsid w:val="00863D6D"/>
    <w:rsid w:val="0090157B"/>
    <w:rsid w:val="00913A4E"/>
    <w:rsid w:val="00937D17"/>
    <w:rsid w:val="00977A53"/>
    <w:rsid w:val="009C06CE"/>
    <w:rsid w:val="009D251F"/>
    <w:rsid w:val="009F20F4"/>
    <w:rsid w:val="00A44ED9"/>
    <w:rsid w:val="00A65403"/>
    <w:rsid w:val="00A71750"/>
    <w:rsid w:val="00A97795"/>
    <w:rsid w:val="00AA4A72"/>
    <w:rsid w:val="00AD0F82"/>
    <w:rsid w:val="00B8590C"/>
    <w:rsid w:val="00B94D94"/>
    <w:rsid w:val="00BA4738"/>
    <w:rsid w:val="00CA4CEF"/>
    <w:rsid w:val="00CC3425"/>
    <w:rsid w:val="00D94022"/>
    <w:rsid w:val="00DD0F31"/>
    <w:rsid w:val="00DE47D7"/>
    <w:rsid w:val="00E16DF1"/>
    <w:rsid w:val="00E3269F"/>
    <w:rsid w:val="00E4133A"/>
    <w:rsid w:val="00E56E68"/>
    <w:rsid w:val="00F709FC"/>
    <w:rsid w:val="00F9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56122"/>
  <w15:chartTrackingRefBased/>
  <w15:docId w15:val="{F9D9FBFB-5A8E-4DB8-B73F-EDCB91B8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50F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4A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13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6E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0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0F9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yperlink">
    <w:name w:val="Hyperlink"/>
    <w:rsid w:val="001E108B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1E108B"/>
    <w:pPr>
      <w:spacing w:before="100" w:after="100" w:line="240" w:lineRule="auto"/>
    </w:pPr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character" w:customStyle="1" w:styleId="PlainTextChar">
    <w:name w:val="Plain Text Char"/>
    <w:basedOn w:val="DefaultParagraphFont"/>
    <w:link w:val="PlainText"/>
    <w:rsid w:val="001E108B"/>
    <w:rPr>
      <w:rFonts w:ascii="Arial Unicode MS" w:eastAsia="Arial Unicode MS" w:hAnsi="Arial Unicode MS" w:cs="Times New Roman"/>
      <w:color w:val="000000"/>
      <w:sz w:val="24"/>
      <w:szCs w:val="20"/>
      <w:lang w:val="en-US" w:eastAsia="hr-HR"/>
    </w:rPr>
  </w:style>
  <w:style w:type="paragraph" w:styleId="Header">
    <w:name w:val="header"/>
    <w:basedOn w:val="Normal"/>
    <w:link w:val="HeaderChar"/>
    <w:rsid w:val="001E10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erChar">
    <w:name w:val="Header Char"/>
    <w:basedOn w:val="DefaultParagraphFont"/>
    <w:link w:val="Header"/>
    <w:rsid w:val="001E108B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4A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13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0F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6E6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Vera Cesar</cp:lastModifiedBy>
  <cp:revision>4</cp:revision>
  <dcterms:created xsi:type="dcterms:W3CDTF">2016-03-17T10:33:00Z</dcterms:created>
  <dcterms:modified xsi:type="dcterms:W3CDTF">2020-02-13T17:20:00Z</dcterms:modified>
</cp:coreProperties>
</file>