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82"/>
        <w:gridCol w:w="521"/>
        <w:gridCol w:w="177"/>
        <w:gridCol w:w="180"/>
        <w:gridCol w:w="719"/>
        <w:gridCol w:w="203"/>
        <w:gridCol w:w="360"/>
        <w:gridCol w:w="157"/>
        <w:gridCol w:w="203"/>
        <w:gridCol w:w="360"/>
        <w:gridCol w:w="157"/>
        <w:gridCol w:w="190"/>
        <w:gridCol w:w="733"/>
        <w:gridCol w:w="63"/>
        <w:gridCol w:w="837"/>
        <w:gridCol w:w="540"/>
        <w:gridCol w:w="210"/>
        <w:gridCol w:w="510"/>
        <w:gridCol w:w="2779"/>
      </w:tblGrid>
      <w:tr w:rsidR="005705EB" w:rsidRPr="005705EB" w:rsidTr="005705EB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5EB" w:rsidRPr="005705EB" w:rsidRDefault="005705EB" w:rsidP="00570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705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Šifra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EB" w:rsidRPr="005705EB" w:rsidRDefault="005705EB" w:rsidP="005705E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705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2503</w:t>
            </w:r>
          </w:p>
        </w:tc>
      </w:tr>
      <w:tr w:rsidR="005705EB" w:rsidRPr="005705EB" w:rsidTr="005705EB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5EB" w:rsidRPr="005705EB" w:rsidRDefault="005705EB" w:rsidP="00570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705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Naziv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EB" w:rsidRPr="005705EB" w:rsidRDefault="005705EB" w:rsidP="005705E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705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KINETIKA ENZIMSKIH REAKCIJA</w:t>
            </w:r>
          </w:p>
        </w:tc>
      </w:tr>
      <w:tr w:rsidR="005705EB" w:rsidRPr="005705EB" w:rsidTr="005705EB">
        <w:trPr>
          <w:trHeight w:val="311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5EB" w:rsidRPr="005705EB" w:rsidRDefault="005705EB" w:rsidP="0057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705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OPĆI PODACI:</w:t>
            </w:r>
          </w:p>
        </w:tc>
      </w:tr>
      <w:tr w:rsidR="005705EB" w:rsidRPr="005705EB" w:rsidTr="005705EB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5EB" w:rsidRPr="005705EB" w:rsidRDefault="005705EB" w:rsidP="00570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705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Studijski program:</w:t>
            </w:r>
          </w:p>
        </w:tc>
        <w:tc>
          <w:tcPr>
            <w:tcW w:w="8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EB" w:rsidRPr="005705EB" w:rsidRDefault="005705EB" w:rsidP="0057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705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Molekularne </w:t>
            </w:r>
            <w:proofErr w:type="spellStart"/>
            <w:r w:rsidRPr="005705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bioznanosti</w:t>
            </w:r>
            <w:proofErr w:type="spellEnd"/>
          </w:p>
        </w:tc>
      </w:tr>
      <w:tr w:rsidR="005705EB" w:rsidRPr="005705EB" w:rsidTr="005705EB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5EB" w:rsidRPr="005705EB" w:rsidRDefault="005705EB" w:rsidP="00570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705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Modul:</w:t>
            </w:r>
          </w:p>
        </w:tc>
        <w:tc>
          <w:tcPr>
            <w:tcW w:w="8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EB" w:rsidRPr="005705EB" w:rsidRDefault="005705EB" w:rsidP="0057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705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Biologija biljaka</w:t>
            </w:r>
          </w:p>
        </w:tc>
      </w:tr>
      <w:tr w:rsidR="005705EB" w:rsidRPr="005705EB" w:rsidTr="005705EB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5EB" w:rsidRPr="005705EB" w:rsidRDefault="005705EB" w:rsidP="00570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705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Nositelj predmeta:</w:t>
            </w:r>
          </w:p>
        </w:tc>
        <w:tc>
          <w:tcPr>
            <w:tcW w:w="8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EB" w:rsidRPr="005705EB" w:rsidRDefault="0090448F" w:rsidP="0057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Izv.prof</w:t>
            </w:r>
            <w:r w:rsidR="005705EB" w:rsidRPr="005705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.dr.sc. Valentina Pavić</w:t>
            </w:r>
          </w:p>
        </w:tc>
      </w:tr>
      <w:tr w:rsidR="005705EB" w:rsidRPr="005705EB" w:rsidTr="005705EB">
        <w:tc>
          <w:tcPr>
            <w:tcW w:w="3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5EB" w:rsidRPr="005705EB" w:rsidRDefault="005705EB" w:rsidP="00570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705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Ustanova nositelja predmeta:</w:t>
            </w:r>
          </w:p>
        </w:tc>
        <w:tc>
          <w:tcPr>
            <w:tcW w:w="70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EB" w:rsidRPr="005705EB" w:rsidRDefault="005705EB" w:rsidP="0057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705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Odjel za biologiju Sveučilišta J.J. Strossmayer u Osijeku</w:t>
            </w:r>
          </w:p>
        </w:tc>
      </w:tr>
      <w:tr w:rsidR="005705EB" w:rsidRPr="005705EB" w:rsidTr="005705EB">
        <w:tc>
          <w:tcPr>
            <w:tcW w:w="3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5EB" w:rsidRPr="005705EB" w:rsidRDefault="005705EB" w:rsidP="00570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705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Suradnici – izvoditelji:</w:t>
            </w:r>
          </w:p>
        </w:tc>
        <w:tc>
          <w:tcPr>
            <w:tcW w:w="70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EB" w:rsidRPr="005705EB" w:rsidRDefault="005705EB" w:rsidP="0057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5705EB" w:rsidRPr="005705EB" w:rsidTr="005705EB">
        <w:trPr>
          <w:trHeight w:val="180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5EB" w:rsidRPr="005705EB" w:rsidRDefault="005705EB" w:rsidP="00570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705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Status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EB" w:rsidRPr="005705EB" w:rsidRDefault="005705EB" w:rsidP="0057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705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  □  obvezni                  X □  izborni </w:t>
            </w:r>
          </w:p>
        </w:tc>
      </w:tr>
      <w:tr w:rsidR="005705EB" w:rsidRPr="005705EB" w:rsidTr="005705EB">
        <w:trPr>
          <w:trHeight w:val="266"/>
        </w:trPr>
        <w:tc>
          <w:tcPr>
            <w:tcW w:w="5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5EB" w:rsidRPr="005705EB" w:rsidRDefault="005705EB" w:rsidP="0057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705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Godina i semestar u kojem se predmet predaje:</w:t>
            </w:r>
          </w:p>
        </w:tc>
        <w:tc>
          <w:tcPr>
            <w:tcW w:w="4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5EB" w:rsidRPr="005705EB" w:rsidRDefault="005705EB" w:rsidP="005705E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705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I. godina, II. semestar</w:t>
            </w:r>
          </w:p>
        </w:tc>
      </w:tr>
      <w:tr w:rsidR="005705EB" w:rsidRPr="005705EB" w:rsidTr="005705EB">
        <w:trPr>
          <w:trHeight w:val="135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5EB" w:rsidRPr="005705EB" w:rsidRDefault="005705EB" w:rsidP="00570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705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Cilj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05EB" w:rsidRPr="005705EB" w:rsidRDefault="005705EB" w:rsidP="0057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5705EB" w:rsidRPr="005705EB" w:rsidTr="005705EB">
        <w:trPr>
          <w:trHeight w:val="100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EB" w:rsidRPr="005705EB" w:rsidRDefault="005705EB" w:rsidP="0057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705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Steći osnovne spoznaje o kinetici enzimskih reakcija, mogućnostima i tehnikama praćenja brzine enzimskih reakcija, kinetičkim modelima, kinetičkim konstantama i njihovim određivanjem te </w:t>
            </w:r>
            <w:proofErr w:type="spellStart"/>
            <w:r w:rsidRPr="005705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inhibitorima</w:t>
            </w:r>
            <w:proofErr w:type="spellEnd"/>
            <w:r w:rsidRPr="005705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 tipovima inhibicije enzimskih reakcija, kao i primjeni ovih spoznaja pri pojašnjavanju metaboličkih i molekularno bioloških procesa.</w:t>
            </w:r>
          </w:p>
        </w:tc>
      </w:tr>
      <w:tr w:rsidR="005705EB" w:rsidRPr="005705EB" w:rsidTr="005705EB">
        <w:trPr>
          <w:trHeight w:val="135"/>
        </w:trPr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5EB" w:rsidRPr="005705EB" w:rsidRDefault="005705EB" w:rsidP="00570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705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Sadržaj predmeta:</w:t>
            </w:r>
          </w:p>
        </w:tc>
        <w:tc>
          <w:tcPr>
            <w:tcW w:w="820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05EB" w:rsidRPr="005705EB" w:rsidRDefault="005705EB" w:rsidP="0057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705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Teoretski dio </w:t>
            </w:r>
          </w:p>
        </w:tc>
      </w:tr>
      <w:tr w:rsidR="005705EB" w:rsidRPr="005705EB" w:rsidTr="005705EB">
        <w:trPr>
          <w:trHeight w:val="246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EB" w:rsidRPr="005705EB" w:rsidRDefault="005705EB" w:rsidP="005705E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705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Osnovni principi enzimske katalize</w:t>
            </w:r>
          </w:p>
          <w:p w:rsidR="005705EB" w:rsidRPr="005705EB" w:rsidRDefault="005705EB" w:rsidP="005705E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705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Termodinamičke promjene u enzimskim sustavima</w:t>
            </w:r>
          </w:p>
          <w:p w:rsidR="005705EB" w:rsidRPr="005705EB" w:rsidRDefault="005705EB" w:rsidP="005705E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705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Jedinice kojima se izražava aktivnost enzima</w:t>
            </w:r>
          </w:p>
          <w:p w:rsidR="005705EB" w:rsidRPr="005705EB" w:rsidRDefault="005705EB" w:rsidP="005705E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705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Promjene koncentracije sudionika tijekom enzimske reakcije</w:t>
            </w:r>
          </w:p>
          <w:p w:rsidR="005705EB" w:rsidRPr="005705EB" w:rsidRDefault="005705EB" w:rsidP="005705E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5705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Michaelis-Menten</w:t>
            </w:r>
            <w:proofErr w:type="spellEnd"/>
            <w:r w:rsidRPr="005705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model, kinetičke konstante K</w:t>
            </w:r>
            <w:r w:rsidRPr="005705EB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hr-HR"/>
              </w:rPr>
              <w:t xml:space="preserve">M </w:t>
            </w:r>
            <w:r w:rsidRPr="005705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i </w:t>
            </w:r>
            <w:proofErr w:type="spellStart"/>
            <w:r w:rsidRPr="005705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</w:t>
            </w:r>
            <w:r w:rsidRPr="005705EB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hr-HR"/>
              </w:rPr>
              <w:t>max</w:t>
            </w:r>
            <w:proofErr w:type="spellEnd"/>
            <w:r w:rsidRPr="005705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 njihovo značenje</w:t>
            </w:r>
          </w:p>
          <w:p w:rsidR="005705EB" w:rsidRPr="005705EB" w:rsidRDefault="005705EB" w:rsidP="005705E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705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Kinetika </w:t>
            </w:r>
            <w:proofErr w:type="spellStart"/>
            <w:r w:rsidRPr="005705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alosteričkih</w:t>
            </w:r>
            <w:proofErr w:type="spellEnd"/>
            <w:r w:rsidRPr="005705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enzima</w:t>
            </w:r>
          </w:p>
          <w:p w:rsidR="005705EB" w:rsidRPr="005705EB" w:rsidRDefault="005705EB" w:rsidP="005705E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705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Načini mjerenja brzine enzimskih reakcija</w:t>
            </w:r>
          </w:p>
          <w:p w:rsidR="005705EB" w:rsidRPr="005705EB" w:rsidRDefault="005705EB" w:rsidP="005705E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705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Inhibicija enzimskih reakcija, tipovi inhibicije, promjene kinetičkih konstanti inhibiranih enzimskih reakcija</w:t>
            </w:r>
          </w:p>
          <w:p w:rsidR="005705EB" w:rsidRPr="005705EB" w:rsidRDefault="005705EB" w:rsidP="005705E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705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Kinetika enzima u fiziološkim sustavima</w:t>
            </w:r>
          </w:p>
          <w:p w:rsidR="005705EB" w:rsidRPr="005705EB" w:rsidRDefault="005705EB" w:rsidP="005705E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705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Regulacija metaboličkih procesa kinetičkim osobinama nekih enzima</w:t>
            </w:r>
          </w:p>
        </w:tc>
      </w:tr>
      <w:tr w:rsidR="005705EB" w:rsidRPr="005705EB" w:rsidTr="005705EB">
        <w:trPr>
          <w:trHeight w:val="135"/>
        </w:trPr>
        <w:tc>
          <w:tcPr>
            <w:tcW w:w="73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5EB" w:rsidRPr="005705EB" w:rsidRDefault="005705EB" w:rsidP="00570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705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Ishodi učenja: kompetencije, znanje, vještine koje predmet razvija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05EB" w:rsidRPr="005705EB" w:rsidRDefault="005705EB" w:rsidP="0057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5705EB" w:rsidRPr="005705EB" w:rsidTr="005705EB">
        <w:trPr>
          <w:trHeight w:val="1681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3" w:rsidRPr="00894113" w:rsidRDefault="00894113" w:rsidP="0089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</w:pPr>
            <w:proofErr w:type="spellStart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Studenti</w:t>
            </w:r>
            <w:proofErr w:type="spellEnd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će</w:t>
            </w:r>
            <w:proofErr w:type="spellEnd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:</w:t>
            </w:r>
          </w:p>
          <w:p w:rsidR="00894113" w:rsidRPr="00894113" w:rsidRDefault="00894113" w:rsidP="0089411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</w:pPr>
            <w:proofErr w:type="spellStart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biti</w:t>
            </w:r>
            <w:proofErr w:type="spellEnd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osposobljeni</w:t>
            </w:r>
            <w:proofErr w:type="spellEnd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da </w:t>
            </w:r>
            <w:proofErr w:type="spellStart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samostalno</w:t>
            </w:r>
            <w:proofErr w:type="spellEnd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iz</w:t>
            </w:r>
            <w:proofErr w:type="spellEnd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literaturnih</w:t>
            </w:r>
            <w:proofErr w:type="spellEnd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podataka</w:t>
            </w:r>
            <w:proofErr w:type="spellEnd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(</w:t>
            </w:r>
            <w:proofErr w:type="spellStart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originalni</w:t>
            </w:r>
            <w:proofErr w:type="spellEnd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znanstveni</w:t>
            </w:r>
            <w:proofErr w:type="spellEnd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radovi</w:t>
            </w:r>
            <w:proofErr w:type="spellEnd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) </w:t>
            </w:r>
            <w:proofErr w:type="spellStart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odaberu</w:t>
            </w:r>
            <w:proofErr w:type="spellEnd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i</w:t>
            </w:r>
            <w:proofErr w:type="spellEnd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primjene</w:t>
            </w:r>
            <w:proofErr w:type="spellEnd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određeni</w:t>
            </w:r>
            <w:proofErr w:type="spellEnd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enzimski</w:t>
            </w:r>
            <w:proofErr w:type="spellEnd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esej</w:t>
            </w:r>
            <w:proofErr w:type="spellEnd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; </w:t>
            </w:r>
          </w:p>
          <w:p w:rsidR="00894113" w:rsidRPr="00894113" w:rsidRDefault="00894113" w:rsidP="0089411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</w:pPr>
            <w:proofErr w:type="spellStart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biti</w:t>
            </w:r>
            <w:proofErr w:type="spellEnd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osposobljeni</w:t>
            </w:r>
            <w:proofErr w:type="spellEnd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da </w:t>
            </w:r>
            <w:proofErr w:type="spellStart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prilagode</w:t>
            </w:r>
            <w:proofErr w:type="spellEnd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uvjete</w:t>
            </w:r>
            <w:proofErr w:type="spellEnd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reakcije</w:t>
            </w:r>
            <w:proofErr w:type="spellEnd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optimalno</w:t>
            </w:r>
            <w:proofErr w:type="spellEnd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u </w:t>
            </w:r>
            <w:proofErr w:type="spellStart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odnosu</w:t>
            </w:r>
            <w:proofErr w:type="spellEnd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prema</w:t>
            </w:r>
            <w:proofErr w:type="spellEnd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vlastitom</w:t>
            </w:r>
            <w:proofErr w:type="spellEnd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analiziranom</w:t>
            </w:r>
            <w:proofErr w:type="spellEnd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biološkom</w:t>
            </w:r>
            <w:proofErr w:type="spellEnd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materijalu</w:t>
            </w:r>
            <w:proofErr w:type="spellEnd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;</w:t>
            </w:r>
          </w:p>
          <w:p w:rsidR="00894113" w:rsidRPr="00894113" w:rsidRDefault="00894113" w:rsidP="0089411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</w:pPr>
            <w:proofErr w:type="spellStart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moći</w:t>
            </w:r>
            <w:proofErr w:type="spellEnd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provesti</w:t>
            </w:r>
            <w:proofErr w:type="spellEnd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mjerenje</w:t>
            </w:r>
            <w:proofErr w:type="spellEnd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brzine</w:t>
            </w:r>
            <w:proofErr w:type="spellEnd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enzimske</w:t>
            </w:r>
            <w:proofErr w:type="spellEnd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reakcije</w:t>
            </w:r>
            <w:proofErr w:type="spellEnd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u </w:t>
            </w:r>
            <w:proofErr w:type="spellStart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biološkom</w:t>
            </w:r>
            <w:proofErr w:type="spellEnd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materijalu</w:t>
            </w:r>
            <w:proofErr w:type="spellEnd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;</w:t>
            </w:r>
          </w:p>
          <w:p w:rsidR="00894113" w:rsidRPr="00894113" w:rsidRDefault="00894113" w:rsidP="0089411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</w:pPr>
            <w:proofErr w:type="spellStart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moći</w:t>
            </w:r>
            <w:proofErr w:type="spellEnd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izraziti</w:t>
            </w:r>
            <w:proofErr w:type="spellEnd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dobivene</w:t>
            </w:r>
            <w:proofErr w:type="spellEnd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rezultate</w:t>
            </w:r>
            <w:proofErr w:type="spellEnd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na</w:t>
            </w:r>
            <w:proofErr w:type="spellEnd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odgovarajući</w:t>
            </w:r>
            <w:proofErr w:type="spellEnd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i</w:t>
            </w:r>
            <w:proofErr w:type="spellEnd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uobičajen</w:t>
            </w:r>
            <w:proofErr w:type="spellEnd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način</w:t>
            </w:r>
            <w:proofErr w:type="spellEnd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;</w:t>
            </w:r>
          </w:p>
          <w:p w:rsidR="00F867B4" w:rsidRPr="00F867B4" w:rsidRDefault="00894113" w:rsidP="00F867B4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znati</w:t>
            </w:r>
            <w:proofErr w:type="spellEnd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odrediti</w:t>
            </w:r>
            <w:proofErr w:type="spellEnd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osnovne</w:t>
            </w:r>
            <w:proofErr w:type="spellEnd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kinetičke</w:t>
            </w:r>
            <w:proofErr w:type="spellEnd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konstante</w:t>
            </w:r>
            <w:proofErr w:type="spellEnd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i</w:t>
            </w:r>
            <w:proofErr w:type="spellEnd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raspraviti</w:t>
            </w:r>
            <w:proofErr w:type="spellEnd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dobivene</w:t>
            </w:r>
            <w:proofErr w:type="spellEnd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rezultate</w:t>
            </w:r>
            <w:proofErr w:type="spellEnd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, </w:t>
            </w:r>
            <w:proofErr w:type="spellStart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te</w:t>
            </w:r>
            <w:proofErr w:type="spellEnd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pratiti</w:t>
            </w:r>
            <w:proofErr w:type="spellEnd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učinak</w:t>
            </w:r>
            <w:proofErr w:type="spellEnd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inhibitora</w:t>
            </w:r>
            <w:proofErr w:type="spellEnd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na</w:t>
            </w:r>
            <w:proofErr w:type="spellEnd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enzime</w:t>
            </w:r>
            <w:proofErr w:type="spellEnd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u </w:t>
            </w:r>
            <w:proofErr w:type="spellStart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odabranim</w:t>
            </w:r>
            <w:proofErr w:type="spellEnd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biološkim</w:t>
            </w:r>
            <w:proofErr w:type="spellEnd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sustavima</w:t>
            </w:r>
            <w:proofErr w:type="spellEnd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;</w:t>
            </w:r>
          </w:p>
          <w:p w:rsidR="005705EB" w:rsidRPr="005705EB" w:rsidRDefault="00894113" w:rsidP="00F867B4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moći</w:t>
            </w:r>
            <w:proofErr w:type="spellEnd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primijeniti</w:t>
            </w:r>
            <w:proofErr w:type="spellEnd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stečena</w:t>
            </w:r>
            <w:proofErr w:type="spellEnd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znanja</w:t>
            </w:r>
            <w:proofErr w:type="spellEnd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pri</w:t>
            </w:r>
            <w:proofErr w:type="spellEnd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pojašnjavanju</w:t>
            </w:r>
            <w:proofErr w:type="spellEnd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metaboličkih</w:t>
            </w:r>
            <w:proofErr w:type="spellEnd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i</w:t>
            </w:r>
            <w:proofErr w:type="spellEnd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molekularno-bioloških</w:t>
            </w:r>
            <w:proofErr w:type="spellEnd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procesa</w:t>
            </w:r>
            <w:proofErr w:type="spellEnd"/>
            <w:r w:rsidRPr="0089411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.</w:t>
            </w:r>
            <w:r w:rsidR="005705EB" w:rsidRPr="005705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.</w:t>
            </w:r>
          </w:p>
        </w:tc>
      </w:tr>
      <w:tr w:rsidR="005705EB" w:rsidRPr="005705EB" w:rsidTr="005705EB">
        <w:trPr>
          <w:trHeight w:val="135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05EB" w:rsidRPr="005705EB" w:rsidRDefault="005705EB" w:rsidP="0057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705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Satnica, način izvedbe i ECTS koeficijent opterećenja studenta</w:t>
            </w:r>
          </w:p>
        </w:tc>
      </w:tr>
      <w:tr w:rsidR="005705EB" w:rsidRPr="005705EB" w:rsidTr="005705EB">
        <w:tc>
          <w:tcPr>
            <w:tcW w:w="4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5EB" w:rsidRPr="005705EB" w:rsidRDefault="005705EB" w:rsidP="00570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705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ECTS bodovi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EB" w:rsidRPr="005705EB" w:rsidRDefault="005705EB" w:rsidP="0057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705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6</w:t>
            </w:r>
          </w:p>
        </w:tc>
      </w:tr>
      <w:tr w:rsidR="005705EB" w:rsidRPr="005705EB" w:rsidTr="005705EB">
        <w:trPr>
          <w:cantSplit/>
        </w:trPr>
        <w:tc>
          <w:tcPr>
            <w:tcW w:w="2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5EB" w:rsidRPr="005705EB" w:rsidRDefault="005705EB" w:rsidP="00570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705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Broj sati </w:t>
            </w: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5EB" w:rsidRPr="005705EB" w:rsidRDefault="005705EB" w:rsidP="0057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705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Predavanja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EB" w:rsidRPr="005705EB" w:rsidRDefault="005705EB" w:rsidP="0057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705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20</w:t>
            </w:r>
          </w:p>
        </w:tc>
      </w:tr>
      <w:tr w:rsidR="005705EB" w:rsidRPr="005705EB" w:rsidTr="005705EB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EB" w:rsidRPr="005705EB" w:rsidRDefault="005705EB" w:rsidP="0057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5EB" w:rsidRPr="005705EB" w:rsidRDefault="005705EB" w:rsidP="0057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705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Seminari</w:t>
            </w:r>
            <w:r w:rsidR="0090448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(IS)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EB" w:rsidRPr="005705EB" w:rsidRDefault="005705EB" w:rsidP="0057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705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 5</w:t>
            </w:r>
          </w:p>
        </w:tc>
      </w:tr>
      <w:tr w:rsidR="005705EB" w:rsidRPr="005705EB" w:rsidTr="005705EB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EB" w:rsidRPr="005705EB" w:rsidRDefault="005705EB" w:rsidP="0057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5EB" w:rsidRPr="005705EB" w:rsidRDefault="005705EB" w:rsidP="0057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705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Vježbe</w:t>
            </w:r>
            <w:r w:rsidR="0090448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(E)</w:t>
            </w:r>
            <w:bookmarkStart w:id="0" w:name="_GoBack"/>
            <w:bookmarkEnd w:id="0"/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EB" w:rsidRPr="005705EB" w:rsidRDefault="005705EB" w:rsidP="0057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705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 5</w:t>
            </w:r>
          </w:p>
        </w:tc>
      </w:tr>
      <w:tr w:rsidR="005705EB" w:rsidRPr="005705EB" w:rsidTr="005705EB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EB" w:rsidRPr="005705EB" w:rsidRDefault="005705EB" w:rsidP="0057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5EB" w:rsidRPr="005705EB" w:rsidRDefault="005705EB" w:rsidP="00570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705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Ukupno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EB" w:rsidRPr="005705EB" w:rsidRDefault="005705EB" w:rsidP="00570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705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30</w:t>
            </w:r>
          </w:p>
        </w:tc>
      </w:tr>
      <w:tr w:rsidR="005705EB" w:rsidRPr="005705EB" w:rsidTr="005705EB">
        <w:trPr>
          <w:trHeight w:val="302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05EB" w:rsidRPr="005705EB" w:rsidRDefault="005705EB" w:rsidP="0057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705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IZVOĐENJA NASTAVE I USVAJANJA ZNANJA</w:t>
            </w:r>
          </w:p>
        </w:tc>
      </w:tr>
      <w:tr w:rsidR="005705EB" w:rsidRPr="005705EB" w:rsidTr="005705E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5EB" w:rsidRPr="005705EB" w:rsidRDefault="005705EB" w:rsidP="0057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5705EB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Predavanja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5EB" w:rsidRPr="005705EB" w:rsidRDefault="005705EB" w:rsidP="0057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705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Seminari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5EB" w:rsidRPr="005705EB" w:rsidRDefault="005705EB" w:rsidP="0057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5705EB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Vježbe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5EB" w:rsidRPr="005705EB" w:rsidRDefault="005705EB" w:rsidP="0057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705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Radionice</w:t>
            </w:r>
          </w:p>
        </w:tc>
        <w:tc>
          <w:tcPr>
            <w:tcW w:w="4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5EB" w:rsidRPr="005705EB" w:rsidRDefault="005705EB" w:rsidP="0057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705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Samostalni zadaci</w:t>
            </w:r>
          </w:p>
        </w:tc>
      </w:tr>
      <w:tr w:rsidR="005705EB" w:rsidRPr="005705EB" w:rsidTr="005705E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5EB" w:rsidRPr="005705EB" w:rsidRDefault="005705EB" w:rsidP="0057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705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Multimedija i internet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5EB" w:rsidRPr="005705EB" w:rsidRDefault="005705EB" w:rsidP="0057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705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Obrazovanje na daljinu</w:t>
            </w:r>
          </w:p>
        </w:tc>
        <w:tc>
          <w:tcPr>
            <w:tcW w:w="1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5EB" w:rsidRPr="005705EB" w:rsidRDefault="005705EB" w:rsidP="0057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5705EB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Konzultacije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5EB" w:rsidRPr="005705EB" w:rsidRDefault="005705EB" w:rsidP="0057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5705EB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Rad u laboratoriju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5EB" w:rsidRPr="005705EB" w:rsidRDefault="005705EB" w:rsidP="0057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705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Mentorski rad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5EB" w:rsidRPr="005705EB" w:rsidRDefault="005705EB" w:rsidP="0057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705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Terenska nastava</w:t>
            </w:r>
          </w:p>
        </w:tc>
      </w:tr>
      <w:tr w:rsidR="005705EB" w:rsidRPr="005705EB" w:rsidTr="005705EB">
        <w:trPr>
          <w:trHeight w:val="869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EB" w:rsidRPr="005705EB" w:rsidRDefault="005705EB" w:rsidP="00570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705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Napomene:</w:t>
            </w:r>
          </w:p>
        </w:tc>
      </w:tr>
      <w:tr w:rsidR="005705EB" w:rsidRPr="005705EB" w:rsidTr="005705EB">
        <w:trPr>
          <w:trHeight w:val="695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EB" w:rsidRPr="005705EB" w:rsidRDefault="005705EB" w:rsidP="00570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705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Obveze studenata:</w:t>
            </w:r>
            <w:r w:rsidRPr="005705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Redovito pohađanje nastave (maksimalni izostanak 2h predavanja); vježbe, tj. laboratorijski rad mora se odraditi u </w:t>
            </w:r>
            <w:proofErr w:type="spellStart"/>
            <w:r w:rsidRPr="005705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cjelosti</w:t>
            </w:r>
            <w:proofErr w:type="spellEnd"/>
            <w:r w:rsidRPr="005705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.</w:t>
            </w:r>
          </w:p>
        </w:tc>
      </w:tr>
      <w:tr w:rsidR="005705EB" w:rsidRPr="005705EB" w:rsidTr="005705EB"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5EB" w:rsidRPr="005705EB" w:rsidRDefault="005705EB" w:rsidP="0057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705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lastRenderedPageBreak/>
              <w:t>Praćenje i ocjenjivanje studenata (označiti masnim tiskom samo relevantne kategorije)</w:t>
            </w:r>
          </w:p>
        </w:tc>
      </w:tr>
      <w:tr w:rsidR="005705EB" w:rsidRPr="005705EB" w:rsidTr="005705EB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5EB" w:rsidRPr="005705EB" w:rsidRDefault="005705EB" w:rsidP="0057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705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Pohađanje nastave</w:t>
            </w:r>
          </w:p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5EB" w:rsidRPr="005705EB" w:rsidRDefault="005705EB" w:rsidP="0057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705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Aktivnosti u nastavi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5EB" w:rsidRPr="005705EB" w:rsidRDefault="005705EB" w:rsidP="0057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705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Obvezan seminarski rad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5EB" w:rsidRPr="005705EB" w:rsidRDefault="005705EB" w:rsidP="0057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705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Vježba ili </w:t>
            </w:r>
            <w:proofErr w:type="spellStart"/>
            <w:r w:rsidRPr="005705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case</w:t>
            </w:r>
            <w:proofErr w:type="spellEnd"/>
            <w:r w:rsidRPr="005705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5705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study</w:t>
            </w:r>
            <w:proofErr w:type="spellEnd"/>
          </w:p>
        </w:tc>
      </w:tr>
      <w:tr w:rsidR="005705EB" w:rsidRPr="005705EB" w:rsidTr="005705EB"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5EB" w:rsidRPr="005705EB" w:rsidRDefault="005705EB" w:rsidP="00570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705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ocjenjivanja:</w:t>
            </w:r>
          </w:p>
        </w:tc>
      </w:tr>
      <w:tr w:rsidR="005705EB" w:rsidRPr="005705EB" w:rsidTr="005705EB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5EB" w:rsidRPr="005705EB" w:rsidRDefault="005705EB" w:rsidP="0057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5705EB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Pismeni ispit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5EB" w:rsidRPr="005705EB" w:rsidRDefault="005705EB" w:rsidP="0057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5705EB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Usmeni ispit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5EB" w:rsidRPr="005705EB" w:rsidRDefault="005705EB" w:rsidP="0057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705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Esej/Seminar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5EB" w:rsidRPr="005705EB" w:rsidRDefault="005705EB" w:rsidP="0057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705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Prikaz slučaja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5EB" w:rsidRPr="005705EB" w:rsidRDefault="005705EB" w:rsidP="0057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5705EB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Analiza objavljene publikacije</w:t>
            </w:r>
          </w:p>
        </w:tc>
      </w:tr>
      <w:tr w:rsidR="005705EB" w:rsidRPr="005705EB" w:rsidTr="005705EB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5EB" w:rsidRPr="005705EB" w:rsidRDefault="005705EB" w:rsidP="0057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705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Projekt</w:t>
            </w:r>
          </w:p>
        </w:tc>
        <w:tc>
          <w:tcPr>
            <w:tcW w:w="3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5EB" w:rsidRPr="005705EB" w:rsidRDefault="005705EB" w:rsidP="0057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5705EB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Kontinuirana provjera znanja u tijeku nastave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5EB" w:rsidRPr="005705EB" w:rsidRDefault="005705EB" w:rsidP="0057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705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Prezentacija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5EB" w:rsidRPr="005705EB" w:rsidRDefault="005705EB" w:rsidP="0057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705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Praktičan rad</w:t>
            </w:r>
          </w:p>
        </w:tc>
      </w:tr>
      <w:tr w:rsidR="005705EB" w:rsidRPr="005705EB" w:rsidTr="005705EB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5EB" w:rsidRPr="005705EB" w:rsidRDefault="005705EB" w:rsidP="00570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705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Obvezna literatura:</w:t>
            </w:r>
          </w:p>
        </w:tc>
        <w:tc>
          <w:tcPr>
            <w:tcW w:w="820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05EB" w:rsidRPr="005705EB" w:rsidRDefault="005705EB" w:rsidP="0057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5705EB" w:rsidRPr="005705EB" w:rsidTr="005705EB">
        <w:trPr>
          <w:trHeight w:val="977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3" w:rsidRPr="00BC46B0" w:rsidRDefault="00894113" w:rsidP="00894113">
            <w:pPr>
              <w:pStyle w:val="ListParagraph"/>
              <w:numPr>
                <w:ilvl w:val="0"/>
                <w:numId w:val="3"/>
              </w:numPr>
              <w:spacing w:before="100"/>
              <w:rPr>
                <w:sz w:val="24"/>
                <w:lang w:val="hr-HR"/>
              </w:rPr>
            </w:pPr>
            <w:r w:rsidRPr="00BC46B0">
              <w:rPr>
                <w:sz w:val="24"/>
                <w:lang w:val="hr-HR"/>
              </w:rPr>
              <w:t xml:space="preserve">Nelson D. L., Cox M. M. (2013) </w:t>
            </w:r>
            <w:proofErr w:type="spellStart"/>
            <w:r w:rsidRPr="00BC46B0">
              <w:rPr>
                <w:sz w:val="24"/>
                <w:lang w:val="hr-HR"/>
              </w:rPr>
              <w:t>Lehninger</w:t>
            </w:r>
            <w:proofErr w:type="spellEnd"/>
            <w:r w:rsidRPr="00BC46B0">
              <w:rPr>
                <w:sz w:val="24"/>
                <w:lang w:val="hr-HR"/>
              </w:rPr>
              <w:t xml:space="preserve"> </w:t>
            </w:r>
            <w:proofErr w:type="spellStart"/>
            <w:r w:rsidRPr="00BC46B0">
              <w:rPr>
                <w:sz w:val="24"/>
                <w:lang w:val="hr-HR"/>
              </w:rPr>
              <w:t>principles</w:t>
            </w:r>
            <w:proofErr w:type="spellEnd"/>
            <w:r w:rsidRPr="00BC46B0">
              <w:rPr>
                <w:sz w:val="24"/>
                <w:lang w:val="hr-HR"/>
              </w:rPr>
              <w:t xml:space="preserve"> </w:t>
            </w:r>
            <w:proofErr w:type="spellStart"/>
            <w:r w:rsidRPr="00BC46B0">
              <w:rPr>
                <w:sz w:val="24"/>
                <w:lang w:val="hr-HR"/>
              </w:rPr>
              <w:t>of</w:t>
            </w:r>
            <w:proofErr w:type="spellEnd"/>
            <w:r w:rsidRPr="00BC46B0">
              <w:rPr>
                <w:sz w:val="24"/>
                <w:lang w:val="hr-HR"/>
              </w:rPr>
              <w:t xml:space="preserve"> </w:t>
            </w:r>
            <w:proofErr w:type="spellStart"/>
            <w:r w:rsidRPr="00BC46B0">
              <w:rPr>
                <w:sz w:val="24"/>
                <w:lang w:val="hr-HR"/>
              </w:rPr>
              <w:t>biochemistry</w:t>
            </w:r>
            <w:proofErr w:type="spellEnd"/>
            <w:r w:rsidRPr="00BC46B0">
              <w:rPr>
                <w:sz w:val="24"/>
                <w:lang w:val="hr-HR"/>
              </w:rPr>
              <w:t xml:space="preserve">, W. H. Freeman &amp; Co., 6th </w:t>
            </w:r>
            <w:proofErr w:type="spellStart"/>
            <w:r w:rsidRPr="00BC46B0">
              <w:rPr>
                <w:sz w:val="24"/>
                <w:lang w:val="hr-HR"/>
              </w:rPr>
              <w:t>ed</w:t>
            </w:r>
            <w:proofErr w:type="spellEnd"/>
            <w:r w:rsidRPr="00BC46B0">
              <w:rPr>
                <w:sz w:val="24"/>
                <w:lang w:val="hr-HR"/>
              </w:rPr>
              <w:t>. New York</w:t>
            </w:r>
          </w:p>
          <w:p w:rsidR="005705EB" w:rsidRPr="00894113" w:rsidRDefault="00894113" w:rsidP="00894113">
            <w:pPr>
              <w:pStyle w:val="ListParagraph"/>
              <w:numPr>
                <w:ilvl w:val="0"/>
                <w:numId w:val="3"/>
              </w:numPr>
              <w:spacing w:before="100"/>
              <w:rPr>
                <w:sz w:val="24"/>
                <w:lang w:val="hr-HR"/>
              </w:rPr>
            </w:pPr>
            <w:proofErr w:type="spellStart"/>
            <w:r w:rsidRPr="00BC46B0">
              <w:rPr>
                <w:sz w:val="24"/>
                <w:lang w:val="hr-HR"/>
              </w:rPr>
              <w:t>Cornish-Bowden</w:t>
            </w:r>
            <w:proofErr w:type="spellEnd"/>
            <w:r w:rsidRPr="00BC46B0">
              <w:rPr>
                <w:sz w:val="24"/>
                <w:lang w:val="hr-HR"/>
              </w:rPr>
              <w:t xml:space="preserve"> A. (2004) Fundamentals </w:t>
            </w:r>
            <w:proofErr w:type="spellStart"/>
            <w:r w:rsidRPr="00BC46B0">
              <w:rPr>
                <w:sz w:val="24"/>
                <w:lang w:val="hr-HR"/>
              </w:rPr>
              <w:t>of</w:t>
            </w:r>
            <w:proofErr w:type="spellEnd"/>
            <w:r w:rsidRPr="00BC46B0">
              <w:rPr>
                <w:sz w:val="24"/>
                <w:lang w:val="hr-HR"/>
              </w:rPr>
              <w:t xml:space="preserve"> </w:t>
            </w:r>
            <w:proofErr w:type="spellStart"/>
            <w:r w:rsidRPr="00BC46B0">
              <w:rPr>
                <w:sz w:val="24"/>
                <w:lang w:val="hr-HR"/>
              </w:rPr>
              <w:t>Enzyme</w:t>
            </w:r>
            <w:proofErr w:type="spellEnd"/>
            <w:r w:rsidRPr="00BC46B0">
              <w:rPr>
                <w:sz w:val="24"/>
                <w:lang w:val="hr-HR"/>
              </w:rPr>
              <w:t xml:space="preserve"> </w:t>
            </w:r>
            <w:proofErr w:type="spellStart"/>
            <w:r w:rsidRPr="00BC46B0">
              <w:rPr>
                <w:sz w:val="24"/>
                <w:lang w:val="hr-HR"/>
              </w:rPr>
              <w:t>Kinetics</w:t>
            </w:r>
            <w:proofErr w:type="spellEnd"/>
            <w:r w:rsidRPr="00BC46B0">
              <w:rPr>
                <w:sz w:val="24"/>
                <w:lang w:val="hr-HR"/>
              </w:rPr>
              <w:t xml:space="preserve">, </w:t>
            </w:r>
            <w:proofErr w:type="spellStart"/>
            <w:r w:rsidRPr="00BC46B0">
              <w:rPr>
                <w:sz w:val="24"/>
                <w:lang w:val="hr-HR"/>
              </w:rPr>
              <w:t>revised</w:t>
            </w:r>
            <w:proofErr w:type="spellEnd"/>
            <w:r w:rsidRPr="00BC46B0">
              <w:rPr>
                <w:sz w:val="24"/>
                <w:lang w:val="hr-HR"/>
              </w:rPr>
              <w:t xml:space="preserve"> </w:t>
            </w:r>
            <w:proofErr w:type="spellStart"/>
            <w:r w:rsidRPr="00BC46B0">
              <w:rPr>
                <w:sz w:val="24"/>
                <w:lang w:val="hr-HR"/>
              </w:rPr>
              <w:t>Edition</w:t>
            </w:r>
            <w:proofErr w:type="spellEnd"/>
            <w:r w:rsidRPr="00BC46B0">
              <w:rPr>
                <w:sz w:val="24"/>
                <w:lang w:val="hr-HR"/>
              </w:rPr>
              <w:t xml:space="preserve">, </w:t>
            </w:r>
            <w:proofErr w:type="spellStart"/>
            <w:r w:rsidRPr="00BC46B0">
              <w:rPr>
                <w:sz w:val="24"/>
                <w:lang w:val="hr-HR"/>
              </w:rPr>
              <w:t>Portland</w:t>
            </w:r>
            <w:proofErr w:type="spellEnd"/>
            <w:r w:rsidRPr="00BC46B0">
              <w:rPr>
                <w:sz w:val="24"/>
                <w:lang w:val="hr-HR"/>
              </w:rPr>
              <w:t xml:space="preserve"> Press, London  </w:t>
            </w:r>
            <w:r w:rsidR="005705EB" w:rsidRPr="00894113">
              <w:rPr>
                <w:sz w:val="24"/>
              </w:rPr>
              <w:t xml:space="preserve">            </w:t>
            </w:r>
          </w:p>
        </w:tc>
      </w:tr>
      <w:tr w:rsidR="005705EB" w:rsidRPr="005705EB" w:rsidTr="005705EB">
        <w:tc>
          <w:tcPr>
            <w:tcW w:w="42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5EB" w:rsidRPr="005705EB" w:rsidRDefault="005705EB" w:rsidP="00570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705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Dopunska (preporučena) literatura: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05EB" w:rsidRPr="005705EB" w:rsidRDefault="005705EB" w:rsidP="0057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5705EB" w:rsidRPr="005705EB" w:rsidTr="005705EB">
        <w:trPr>
          <w:trHeight w:val="1862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B4" w:rsidRPr="00BC46B0" w:rsidRDefault="00F867B4" w:rsidP="00F867B4">
            <w:pPr>
              <w:pStyle w:val="ListParagraph"/>
              <w:numPr>
                <w:ilvl w:val="0"/>
                <w:numId w:val="4"/>
              </w:numPr>
              <w:rPr>
                <w:rFonts w:eastAsiaTheme="minorHAnsi"/>
                <w:sz w:val="24"/>
                <w:szCs w:val="22"/>
                <w:lang w:val="hr-HR" w:eastAsia="en-US"/>
              </w:rPr>
            </w:pP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Adamczyk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,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Malgorzata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, Karen van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Eunen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, Barbara M.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Bakker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,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and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Hans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V.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Westerhoff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. 2011. “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Enzyme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Kinetics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for Systems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Biology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When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,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Why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and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How.” </w:t>
            </w:r>
            <w:proofErr w:type="spellStart"/>
            <w:r w:rsidRPr="00BC46B0">
              <w:rPr>
                <w:rFonts w:eastAsiaTheme="minorHAnsi"/>
                <w:i/>
                <w:iCs/>
                <w:sz w:val="24"/>
                <w:szCs w:val="22"/>
                <w:lang w:val="hr-HR" w:eastAsia="en-US"/>
              </w:rPr>
              <w:t>Methods</w:t>
            </w:r>
            <w:proofErr w:type="spellEnd"/>
            <w:r w:rsidRPr="00BC46B0">
              <w:rPr>
                <w:rFonts w:eastAsiaTheme="minorHAnsi"/>
                <w:i/>
                <w:iCs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i/>
                <w:iCs/>
                <w:sz w:val="24"/>
                <w:szCs w:val="22"/>
                <w:lang w:val="hr-HR" w:eastAsia="en-US"/>
              </w:rPr>
              <w:t>in</w:t>
            </w:r>
            <w:proofErr w:type="spellEnd"/>
            <w:r w:rsidRPr="00BC46B0">
              <w:rPr>
                <w:rFonts w:eastAsiaTheme="minorHAnsi"/>
                <w:i/>
                <w:iCs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i/>
                <w:iCs/>
                <w:sz w:val="24"/>
                <w:szCs w:val="22"/>
                <w:lang w:val="hr-HR" w:eastAsia="en-US"/>
              </w:rPr>
              <w:t>Enzymology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500: 233–57. doi:10.1016/B978-0-12-385118-5.00013-X.</w:t>
            </w:r>
          </w:p>
          <w:p w:rsidR="00F867B4" w:rsidRPr="00BC46B0" w:rsidRDefault="00F867B4" w:rsidP="00F867B4">
            <w:pPr>
              <w:pStyle w:val="ListParagraph"/>
              <w:numPr>
                <w:ilvl w:val="0"/>
                <w:numId w:val="4"/>
              </w:numPr>
              <w:rPr>
                <w:rFonts w:eastAsiaTheme="minorHAnsi"/>
                <w:sz w:val="24"/>
                <w:szCs w:val="22"/>
                <w:lang w:val="hr-HR" w:eastAsia="en-US"/>
              </w:rPr>
            </w:pP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Berg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,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Jeremy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M., John L.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Tymoczko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,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Lubert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Stryer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,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Jeremy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M.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Berg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, John L.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Tymoczko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,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and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Lubert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Stryer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. 2002. </w:t>
            </w:r>
            <w:proofErr w:type="spellStart"/>
            <w:r w:rsidRPr="00BC46B0">
              <w:rPr>
                <w:rFonts w:eastAsiaTheme="minorHAnsi"/>
                <w:i/>
                <w:iCs/>
                <w:sz w:val="24"/>
                <w:szCs w:val="22"/>
                <w:lang w:val="hr-HR" w:eastAsia="en-US"/>
              </w:rPr>
              <w:t>Biochemistry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. 5th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ed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. W H Freeman.</w:t>
            </w:r>
          </w:p>
          <w:p w:rsidR="00F867B4" w:rsidRPr="00BC46B0" w:rsidRDefault="00F867B4" w:rsidP="00F867B4">
            <w:pPr>
              <w:pStyle w:val="ListParagraph"/>
              <w:numPr>
                <w:ilvl w:val="0"/>
                <w:numId w:val="4"/>
              </w:numPr>
              <w:rPr>
                <w:rFonts w:eastAsiaTheme="minorHAnsi"/>
                <w:sz w:val="24"/>
                <w:szCs w:val="22"/>
                <w:lang w:val="hr-HR" w:eastAsia="en-US"/>
              </w:rPr>
            </w:pP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Bu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, H.-. 2006. “A Literature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Review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of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Enzyme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Kinetic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Parameters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for CYP3A4-Mediated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Metabolic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Reactions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of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113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Drugs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in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Human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Liver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Microsomes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: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Structure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-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Kinetics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Relationship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Assessment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.” </w:t>
            </w:r>
            <w:proofErr w:type="spellStart"/>
            <w:r w:rsidRPr="00BC46B0">
              <w:rPr>
                <w:rFonts w:eastAsiaTheme="minorHAnsi"/>
                <w:i/>
                <w:iCs/>
                <w:sz w:val="24"/>
                <w:szCs w:val="22"/>
                <w:lang w:val="hr-HR" w:eastAsia="en-US"/>
              </w:rPr>
              <w:t>Current</w:t>
            </w:r>
            <w:proofErr w:type="spellEnd"/>
            <w:r w:rsidRPr="00BC46B0">
              <w:rPr>
                <w:rFonts w:eastAsiaTheme="minorHAnsi"/>
                <w:i/>
                <w:iCs/>
                <w:sz w:val="24"/>
                <w:szCs w:val="22"/>
                <w:lang w:val="hr-HR" w:eastAsia="en-US"/>
              </w:rPr>
              <w:t xml:space="preserve"> Drug </w:t>
            </w:r>
            <w:proofErr w:type="spellStart"/>
            <w:r w:rsidRPr="00BC46B0">
              <w:rPr>
                <w:rFonts w:eastAsiaTheme="minorHAnsi"/>
                <w:i/>
                <w:iCs/>
                <w:sz w:val="24"/>
                <w:szCs w:val="22"/>
                <w:lang w:val="hr-HR" w:eastAsia="en-US"/>
              </w:rPr>
              <w:t>Metabolism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7 (3): 231–49. doi:10.2174/138920006776359329.</w:t>
            </w:r>
          </w:p>
          <w:p w:rsidR="00F867B4" w:rsidRPr="00BC46B0" w:rsidRDefault="00F867B4" w:rsidP="00F867B4">
            <w:pPr>
              <w:pStyle w:val="ListParagraph"/>
              <w:numPr>
                <w:ilvl w:val="0"/>
                <w:numId w:val="4"/>
              </w:numPr>
              <w:rPr>
                <w:rFonts w:eastAsiaTheme="minorHAnsi"/>
                <w:sz w:val="24"/>
                <w:szCs w:val="22"/>
                <w:lang w:val="hr-HR" w:eastAsia="en-US"/>
              </w:rPr>
            </w:pP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Chow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,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Melissa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L., Laura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Troussicot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, Marie Martin,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Bastien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Doumèche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,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Florence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Guillière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,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and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Jean-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Marc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Lancelin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. 2016. “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Predicting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and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Understanding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the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Enzymatic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Inhibition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of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Human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Peroxiredoxin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5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by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4-Substituted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Pyrocatechols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Combining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Funnel-Metadynamics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,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Solution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NMR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and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Steady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-State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Kinetics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.” </w:t>
            </w:r>
            <w:proofErr w:type="spellStart"/>
            <w:r w:rsidRPr="00BC46B0">
              <w:rPr>
                <w:rFonts w:eastAsiaTheme="minorHAnsi"/>
                <w:i/>
                <w:iCs/>
                <w:sz w:val="24"/>
                <w:szCs w:val="22"/>
                <w:lang w:val="hr-HR" w:eastAsia="en-US"/>
              </w:rPr>
              <w:t>Biochemistry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, May. doi:10.1021/acs.biochem.6b00367.</w:t>
            </w:r>
          </w:p>
          <w:p w:rsidR="00F867B4" w:rsidRPr="00BC46B0" w:rsidRDefault="00F867B4" w:rsidP="00F867B4">
            <w:pPr>
              <w:pStyle w:val="ListParagraph"/>
              <w:numPr>
                <w:ilvl w:val="0"/>
                <w:numId w:val="4"/>
              </w:numPr>
              <w:rPr>
                <w:rFonts w:eastAsiaTheme="minorHAnsi"/>
                <w:sz w:val="24"/>
                <w:szCs w:val="22"/>
                <w:lang w:val="hr-HR" w:eastAsia="en-US"/>
              </w:rPr>
            </w:pP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Deschamps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,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Joshua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D.,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Abiola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F.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Ogunsola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, J.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Brian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Jameson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, Adam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Yasgar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,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Becca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A.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Flitter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,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Cody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J.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Freedman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,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Jeffrey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A.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Melvin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,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et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al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. 2016. “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Biochemical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/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Cellular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Characterization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and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Inhibitor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Discovery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of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Pseudomonas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Aeruginosa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15-Lipoxygenase.” </w:t>
            </w:r>
            <w:proofErr w:type="spellStart"/>
            <w:r w:rsidRPr="00BC46B0">
              <w:rPr>
                <w:rFonts w:eastAsiaTheme="minorHAnsi"/>
                <w:i/>
                <w:iCs/>
                <w:sz w:val="24"/>
                <w:szCs w:val="22"/>
                <w:lang w:val="hr-HR" w:eastAsia="en-US"/>
              </w:rPr>
              <w:t>Biochemistry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, May. doi:10.1021/acs.biochem.6b00338.</w:t>
            </w:r>
          </w:p>
          <w:p w:rsidR="00F867B4" w:rsidRPr="00BC46B0" w:rsidRDefault="00F867B4" w:rsidP="00F867B4">
            <w:pPr>
              <w:pStyle w:val="ListParagraph"/>
              <w:numPr>
                <w:ilvl w:val="0"/>
                <w:numId w:val="4"/>
              </w:numPr>
              <w:rPr>
                <w:rFonts w:eastAsiaTheme="minorHAnsi"/>
                <w:sz w:val="24"/>
                <w:szCs w:val="22"/>
                <w:lang w:val="hr-HR" w:eastAsia="en-US"/>
              </w:rPr>
            </w:pP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Durruty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,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Ignacio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,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Luis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A. N.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Aguirrezábal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,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and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María M.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Echarte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. 2016. “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Kinetic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Modeling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of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Sunflower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Grain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Filling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and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Fatty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Acid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Biosynthesis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.” </w:t>
            </w:r>
            <w:proofErr w:type="spellStart"/>
            <w:r w:rsidRPr="00BC46B0">
              <w:rPr>
                <w:rFonts w:eastAsiaTheme="minorHAnsi"/>
                <w:i/>
                <w:iCs/>
                <w:sz w:val="24"/>
                <w:szCs w:val="22"/>
                <w:lang w:val="hr-HR" w:eastAsia="en-US"/>
              </w:rPr>
              <w:t>Frontiers</w:t>
            </w:r>
            <w:proofErr w:type="spellEnd"/>
            <w:r w:rsidRPr="00BC46B0">
              <w:rPr>
                <w:rFonts w:eastAsiaTheme="minorHAnsi"/>
                <w:i/>
                <w:iCs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i/>
                <w:iCs/>
                <w:sz w:val="24"/>
                <w:szCs w:val="22"/>
                <w:lang w:val="hr-HR" w:eastAsia="en-US"/>
              </w:rPr>
              <w:t>in</w:t>
            </w:r>
            <w:proofErr w:type="spellEnd"/>
            <w:r w:rsidRPr="00BC46B0">
              <w:rPr>
                <w:rFonts w:eastAsiaTheme="minorHAnsi"/>
                <w:i/>
                <w:iCs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i/>
                <w:iCs/>
                <w:sz w:val="24"/>
                <w:szCs w:val="22"/>
                <w:lang w:val="hr-HR" w:eastAsia="en-US"/>
              </w:rPr>
              <w:t>Plant</w:t>
            </w:r>
            <w:proofErr w:type="spellEnd"/>
            <w:r w:rsidRPr="00BC46B0">
              <w:rPr>
                <w:rFonts w:eastAsiaTheme="minorHAnsi"/>
                <w:i/>
                <w:iCs/>
                <w:sz w:val="24"/>
                <w:szCs w:val="22"/>
                <w:lang w:val="hr-HR" w:eastAsia="en-US"/>
              </w:rPr>
              <w:t xml:space="preserve"> Science</w:t>
            </w:r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7: 586. doi:10.3389/fpls.2016.00586.</w:t>
            </w:r>
          </w:p>
          <w:p w:rsidR="00F867B4" w:rsidRPr="00BC46B0" w:rsidRDefault="00F867B4" w:rsidP="00F867B4">
            <w:pPr>
              <w:pStyle w:val="ListParagraph"/>
              <w:numPr>
                <w:ilvl w:val="0"/>
                <w:numId w:val="4"/>
              </w:numPr>
              <w:rPr>
                <w:rFonts w:eastAsiaTheme="minorHAnsi"/>
                <w:sz w:val="24"/>
                <w:szCs w:val="22"/>
                <w:lang w:val="hr-HR" w:eastAsia="en-US"/>
              </w:rPr>
            </w:pP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Filatova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,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Lyubov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Y., David M.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Donovan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,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Nadiya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T.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Ishnazarova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, Juli A. Foster-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Frey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,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Stephen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C.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Becker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, Vladimir G.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Pugachev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,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Nadezda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G.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Balabushevich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, Natalia F.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Dmitrieva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,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and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Natalia L.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Klyachko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. 2016. “A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Chimeric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LysK-Lysostaphin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Fusion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Enzyme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Lysing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Staphylococcus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Aureus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Cells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: A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Study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of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Both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Kinetics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of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Inactivation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and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Specifics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of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Interaction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with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Anionic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Polymers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.” </w:t>
            </w:r>
            <w:r w:rsidRPr="00BC46B0">
              <w:rPr>
                <w:rFonts w:eastAsiaTheme="minorHAnsi"/>
                <w:i/>
                <w:iCs/>
                <w:sz w:val="24"/>
                <w:szCs w:val="22"/>
                <w:lang w:val="hr-HR" w:eastAsia="en-US"/>
              </w:rPr>
              <w:t xml:space="preserve">Applied </w:t>
            </w:r>
            <w:proofErr w:type="spellStart"/>
            <w:r w:rsidRPr="00BC46B0">
              <w:rPr>
                <w:rFonts w:eastAsiaTheme="minorHAnsi"/>
                <w:i/>
                <w:iCs/>
                <w:sz w:val="24"/>
                <w:szCs w:val="22"/>
                <w:lang w:val="hr-HR" w:eastAsia="en-US"/>
              </w:rPr>
              <w:t>Biochemistry</w:t>
            </w:r>
            <w:proofErr w:type="spellEnd"/>
            <w:r w:rsidRPr="00BC46B0">
              <w:rPr>
                <w:rFonts w:eastAsiaTheme="minorHAnsi"/>
                <w:i/>
                <w:iCs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i/>
                <w:iCs/>
                <w:sz w:val="24"/>
                <w:szCs w:val="22"/>
                <w:lang w:val="hr-HR" w:eastAsia="en-US"/>
              </w:rPr>
              <w:t>and</w:t>
            </w:r>
            <w:proofErr w:type="spellEnd"/>
            <w:r w:rsidRPr="00BC46B0">
              <w:rPr>
                <w:rFonts w:eastAsiaTheme="minorHAnsi"/>
                <w:i/>
                <w:iCs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i/>
                <w:iCs/>
                <w:sz w:val="24"/>
                <w:szCs w:val="22"/>
                <w:lang w:val="hr-HR" w:eastAsia="en-US"/>
              </w:rPr>
              <w:t>Biotechnology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, May. doi:10.1007/s12010-016-2115-7.</w:t>
            </w:r>
          </w:p>
          <w:p w:rsidR="00F867B4" w:rsidRPr="00BC46B0" w:rsidRDefault="00F867B4" w:rsidP="00F867B4">
            <w:pPr>
              <w:pStyle w:val="ListParagraph"/>
              <w:numPr>
                <w:ilvl w:val="0"/>
                <w:numId w:val="4"/>
              </w:numPr>
              <w:rPr>
                <w:rFonts w:eastAsiaTheme="minorHAnsi"/>
                <w:sz w:val="24"/>
                <w:szCs w:val="22"/>
                <w:lang w:val="hr-HR" w:eastAsia="en-US"/>
              </w:rPr>
            </w:pP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Ghneim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, H. K. 2016. “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The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Kinetics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of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the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Effect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of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Manganese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Supplementation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on SOD2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Activity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in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Senescent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Human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Fibroblasts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.” </w:t>
            </w:r>
            <w:r w:rsidRPr="00BC46B0">
              <w:rPr>
                <w:rFonts w:eastAsiaTheme="minorHAnsi"/>
                <w:i/>
                <w:iCs/>
                <w:sz w:val="24"/>
                <w:szCs w:val="22"/>
                <w:lang w:val="hr-HR" w:eastAsia="en-US"/>
              </w:rPr>
              <w:t xml:space="preserve">European </w:t>
            </w:r>
            <w:proofErr w:type="spellStart"/>
            <w:r w:rsidRPr="00BC46B0">
              <w:rPr>
                <w:rFonts w:eastAsiaTheme="minorHAnsi"/>
                <w:i/>
                <w:iCs/>
                <w:sz w:val="24"/>
                <w:szCs w:val="22"/>
                <w:lang w:val="hr-HR" w:eastAsia="en-US"/>
              </w:rPr>
              <w:t>Review</w:t>
            </w:r>
            <w:proofErr w:type="spellEnd"/>
            <w:r w:rsidRPr="00BC46B0">
              <w:rPr>
                <w:rFonts w:eastAsiaTheme="minorHAnsi"/>
                <w:i/>
                <w:iCs/>
                <w:sz w:val="24"/>
                <w:szCs w:val="22"/>
                <w:lang w:val="hr-HR" w:eastAsia="en-US"/>
              </w:rPr>
              <w:t xml:space="preserve"> for </w:t>
            </w:r>
            <w:proofErr w:type="spellStart"/>
            <w:r w:rsidRPr="00BC46B0">
              <w:rPr>
                <w:rFonts w:eastAsiaTheme="minorHAnsi"/>
                <w:i/>
                <w:iCs/>
                <w:sz w:val="24"/>
                <w:szCs w:val="22"/>
                <w:lang w:val="hr-HR" w:eastAsia="en-US"/>
              </w:rPr>
              <w:t>Medical</w:t>
            </w:r>
            <w:proofErr w:type="spellEnd"/>
            <w:r w:rsidRPr="00BC46B0">
              <w:rPr>
                <w:rFonts w:eastAsiaTheme="minorHAnsi"/>
                <w:i/>
                <w:iCs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i/>
                <w:iCs/>
                <w:sz w:val="24"/>
                <w:szCs w:val="22"/>
                <w:lang w:val="hr-HR" w:eastAsia="en-US"/>
              </w:rPr>
              <w:t>and</w:t>
            </w:r>
            <w:proofErr w:type="spellEnd"/>
            <w:r w:rsidRPr="00BC46B0">
              <w:rPr>
                <w:rFonts w:eastAsiaTheme="minorHAnsi"/>
                <w:i/>
                <w:iCs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i/>
                <w:iCs/>
                <w:sz w:val="24"/>
                <w:szCs w:val="22"/>
                <w:lang w:val="hr-HR" w:eastAsia="en-US"/>
              </w:rPr>
              <w:t>Pharmacological</w:t>
            </w:r>
            <w:proofErr w:type="spellEnd"/>
            <w:r w:rsidRPr="00BC46B0">
              <w:rPr>
                <w:rFonts w:eastAsiaTheme="minorHAnsi"/>
                <w:i/>
                <w:iCs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i/>
                <w:iCs/>
                <w:sz w:val="24"/>
                <w:szCs w:val="22"/>
                <w:lang w:val="hr-HR" w:eastAsia="en-US"/>
              </w:rPr>
              <w:t>Sciences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20 (9): 1866–80.</w:t>
            </w:r>
          </w:p>
          <w:p w:rsidR="00F867B4" w:rsidRPr="00BC46B0" w:rsidRDefault="00F867B4" w:rsidP="00F867B4">
            <w:pPr>
              <w:pStyle w:val="ListParagraph"/>
              <w:numPr>
                <w:ilvl w:val="0"/>
                <w:numId w:val="4"/>
              </w:numPr>
              <w:rPr>
                <w:rFonts w:eastAsiaTheme="minorHAnsi"/>
                <w:sz w:val="24"/>
                <w:szCs w:val="22"/>
                <w:lang w:val="hr-HR" w:eastAsia="en-US"/>
              </w:rPr>
            </w:pPr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Li, Pu,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and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Quoc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Dong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Vu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. 2013. “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Identification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of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Parameter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Correlations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for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Parameter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Estimation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in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Dynamic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Biological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Models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.” </w:t>
            </w:r>
            <w:r w:rsidRPr="00BC46B0">
              <w:rPr>
                <w:rFonts w:eastAsiaTheme="minorHAnsi"/>
                <w:i/>
                <w:iCs/>
                <w:sz w:val="24"/>
                <w:szCs w:val="22"/>
                <w:lang w:val="hr-HR" w:eastAsia="en-US"/>
              </w:rPr>
              <w:t xml:space="preserve">BMC Systems </w:t>
            </w:r>
            <w:proofErr w:type="spellStart"/>
            <w:r w:rsidRPr="00BC46B0">
              <w:rPr>
                <w:rFonts w:eastAsiaTheme="minorHAnsi"/>
                <w:i/>
                <w:iCs/>
                <w:sz w:val="24"/>
                <w:szCs w:val="22"/>
                <w:lang w:val="hr-HR" w:eastAsia="en-US"/>
              </w:rPr>
              <w:t>Biology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7: 91. doi:10.1186/1752-0509-7-91.</w:t>
            </w:r>
          </w:p>
          <w:p w:rsidR="00F867B4" w:rsidRPr="00BC46B0" w:rsidRDefault="00F867B4" w:rsidP="00F867B4">
            <w:pPr>
              <w:pStyle w:val="ListParagraph"/>
              <w:numPr>
                <w:ilvl w:val="0"/>
                <w:numId w:val="4"/>
              </w:numPr>
              <w:rPr>
                <w:rFonts w:eastAsiaTheme="minorHAnsi"/>
                <w:sz w:val="24"/>
                <w:szCs w:val="22"/>
                <w:lang w:val="hr-HR" w:eastAsia="en-US"/>
              </w:rPr>
            </w:pPr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Li, Pu,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and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Quoc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Dong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Vu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. 2015. “A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Simple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Method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for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Identifying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Parameter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Correlations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in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Partially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Observed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Linear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Dynamic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Models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.” </w:t>
            </w:r>
            <w:r w:rsidRPr="00BC46B0">
              <w:rPr>
                <w:rFonts w:eastAsiaTheme="minorHAnsi"/>
                <w:i/>
                <w:iCs/>
                <w:sz w:val="24"/>
                <w:szCs w:val="22"/>
                <w:lang w:val="hr-HR" w:eastAsia="en-US"/>
              </w:rPr>
              <w:t xml:space="preserve">BMC Systems </w:t>
            </w:r>
            <w:proofErr w:type="spellStart"/>
            <w:r w:rsidRPr="00BC46B0">
              <w:rPr>
                <w:rFonts w:eastAsiaTheme="minorHAnsi"/>
                <w:i/>
                <w:iCs/>
                <w:sz w:val="24"/>
                <w:szCs w:val="22"/>
                <w:lang w:val="hr-HR" w:eastAsia="en-US"/>
              </w:rPr>
              <w:t>Biology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9: 92. doi:10.1186/s12918-015-0234-3.</w:t>
            </w:r>
          </w:p>
          <w:p w:rsidR="00F867B4" w:rsidRPr="00BC46B0" w:rsidRDefault="00F867B4" w:rsidP="00F867B4">
            <w:pPr>
              <w:pStyle w:val="ListParagraph"/>
              <w:numPr>
                <w:ilvl w:val="0"/>
                <w:numId w:val="4"/>
              </w:numPr>
              <w:rPr>
                <w:rFonts w:eastAsiaTheme="minorHAnsi"/>
                <w:sz w:val="24"/>
                <w:szCs w:val="22"/>
                <w:lang w:val="hr-HR" w:eastAsia="en-US"/>
              </w:rPr>
            </w:pP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Marangoni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,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Alejandro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G. 2002. </w:t>
            </w:r>
            <w:proofErr w:type="spellStart"/>
            <w:r w:rsidRPr="00BC46B0">
              <w:rPr>
                <w:rFonts w:eastAsiaTheme="minorHAnsi"/>
                <w:i/>
                <w:iCs/>
                <w:sz w:val="24"/>
                <w:szCs w:val="22"/>
                <w:lang w:val="hr-HR" w:eastAsia="en-US"/>
              </w:rPr>
              <w:t>Enzyme</w:t>
            </w:r>
            <w:proofErr w:type="spellEnd"/>
            <w:r w:rsidRPr="00BC46B0">
              <w:rPr>
                <w:rFonts w:eastAsiaTheme="minorHAnsi"/>
                <w:i/>
                <w:iCs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i/>
                <w:iCs/>
                <w:sz w:val="24"/>
                <w:szCs w:val="22"/>
                <w:lang w:val="hr-HR" w:eastAsia="en-US"/>
              </w:rPr>
              <w:t>Kinetics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.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Hoboken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, NJ, USA: John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Wiley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&amp;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Sons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, Inc. http://doi.wiley.com/10.1002/0471267295.</w:t>
            </w:r>
          </w:p>
          <w:p w:rsidR="00F867B4" w:rsidRPr="00BC46B0" w:rsidRDefault="00F867B4" w:rsidP="00F867B4">
            <w:pPr>
              <w:pStyle w:val="ListParagraph"/>
              <w:numPr>
                <w:ilvl w:val="0"/>
                <w:numId w:val="4"/>
              </w:numPr>
              <w:rPr>
                <w:rFonts w:eastAsiaTheme="minorHAnsi"/>
                <w:sz w:val="24"/>
                <w:szCs w:val="22"/>
                <w:lang w:val="hr-HR" w:eastAsia="en-US"/>
              </w:rPr>
            </w:pPr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Rubin,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Katy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J.,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and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Peter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Sollich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. 2016. “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Michaelis-Menten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Dynamics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in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Protein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Subnetworks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.” </w:t>
            </w:r>
            <w:proofErr w:type="spellStart"/>
            <w:r w:rsidRPr="00BC46B0">
              <w:rPr>
                <w:rFonts w:eastAsiaTheme="minorHAnsi"/>
                <w:i/>
                <w:iCs/>
                <w:sz w:val="24"/>
                <w:szCs w:val="22"/>
                <w:lang w:val="hr-HR" w:eastAsia="en-US"/>
              </w:rPr>
              <w:t>The</w:t>
            </w:r>
            <w:proofErr w:type="spellEnd"/>
            <w:r w:rsidRPr="00BC46B0">
              <w:rPr>
                <w:rFonts w:eastAsiaTheme="minorHAnsi"/>
                <w:i/>
                <w:iCs/>
                <w:sz w:val="24"/>
                <w:szCs w:val="22"/>
                <w:lang w:val="hr-HR" w:eastAsia="en-US"/>
              </w:rPr>
              <w:t xml:space="preserve"> Journal </w:t>
            </w:r>
            <w:proofErr w:type="spellStart"/>
            <w:r w:rsidRPr="00BC46B0">
              <w:rPr>
                <w:rFonts w:eastAsiaTheme="minorHAnsi"/>
                <w:i/>
                <w:iCs/>
                <w:sz w:val="24"/>
                <w:szCs w:val="22"/>
                <w:lang w:val="hr-HR" w:eastAsia="en-US"/>
              </w:rPr>
              <w:t>of</w:t>
            </w:r>
            <w:proofErr w:type="spellEnd"/>
            <w:r w:rsidRPr="00BC46B0">
              <w:rPr>
                <w:rFonts w:eastAsiaTheme="minorHAnsi"/>
                <w:i/>
                <w:iCs/>
                <w:sz w:val="24"/>
                <w:szCs w:val="22"/>
                <w:lang w:val="hr-HR" w:eastAsia="en-US"/>
              </w:rPr>
              <w:t xml:space="preserve"> Chemical </w:t>
            </w:r>
            <w:proofErr w:type="spellStart"/>
            <w:r w:rsidRPr="00BC46B0">
              <w:rPr>
                <w:rFonts w:eastAsiaTheme="minorHAnsi"/>
                <w:i/>
                <w:iCs/>
                <w:sz w:val="24"/>
                <w:szCs w:val="22"/>
                <w:lang w:val="hr-HR" w:eastAsia="en-US"/>
              </w:rPr>
              <w:t>Physics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144 (17): 174114. doi:10.1063/1.4947478.</w:t>
            </w:r>
          </w:p>
          <w:p w:rsidR="00F867B4" w:rsidRPr="00BC46B0" w:rsidRDefault="00F867B4" w:rsidP="00F867B4">
            <w:pPr>
              <w:pStyle w:val="ListParagraph"/>
              <w:numPr>
                <w:ilvl w:val="0"/>
                <w:numId w:val="4"/>
              </w:numPr>
              <w:rPr>
                <w:rFonts w:eastAsiaTheme="minorHAnsi"/>
                <w:sz w:val="24"/>
                <w:szCs w:val="22"/>
                <w:lang w:val="hr-HR" w:eastAsia="en-US"/>
              </w:rPr>
            </w:pP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Sawlekar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,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Rucha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,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Francesco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Montefusco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,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Vishwesh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V.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Kulkarni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,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and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Declan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G. Bates. 2016. “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Implementing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Nonlinear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Feedback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Controllers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Using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DNA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Strand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Displacement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Reactions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.” </w:t>
            </w:r>
            <w:r w:rsidRPr="00BC46B0">
              <w:rPr>
                <w:rFonts w:eastAsiaTheme="minorHAnsi"/>
                <w:i/>
                <w:iCs/>
                <w:sz w:val="24"/>
                <w:szCs w:val="22"/>
                <w:lang w:val="hr-HR" w:eastAsia="en-US"/>
              </w:rPr>
              <w:t xml:space="preserve">IEEE </w:t>
            </w:r>
            <w:proofErr w:type="spellStart"/>
            <w:r w:rsidRPr="00BC46B0">
              <w:rPr>
                <w:rFonts w:eastAsiaTheme="minorHAnsi"/>
                <w:i/>
                <w:iCs/>
                <w:sz w:val="24"/>
                <w:szCs w:val="22"/>
                <w:lang w:val="hr-HR" w:eastAsia="en-US"/>
              </w:rPr>
              <w:t>Transactions</w:t>
            </w:r>
            <w:proofErr w:type="spellEnd"/>
            <w:r w:rsidRPr="00BC46B0">
              <w:rPr>
                <w:rFonts w:eastAsiaTheme="minorHAnsi"/>
                <w:i/>
                <w:iCs/>
                <w:sz w:val="24"/>
                <w:szCs w:val="22"/>
                <w:lang w:val="hr-HR" w:eastAsia="en-US"/>
              </w:rPr>
              <w:t xml:space="preserve"> on </w:t>
            </w:r>
            <w:proofErr w:type="spellStart"/>
            <w:r w:rsidRPr="00BC46B0">
              <w:rPr>
                <w:rFonts w:eastAsiaTheme="minorHAnsi"/>
                <w:i/>
                <w:iCs/>
                <w:sz w:val="24"/>
                <w:szCs w:val="22"/>
                <w:lang w:val="hr-HR" w:eastAsia="en-US"/>
              </w:rPr>
              <w:t>Nanobioscience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, April. doi:10.1109/TNB.2016.2560764.</w:t>
            </w:r>
          </w:p>
          <w:p w:rsidR="005705EB" w:rsidRPr="00F867B4" w:rsidRDefault="00F867B4" w:rsidP="00F867B4">
            <w:pPr>
              <w:pStyle w:val="ListParagraph"/>
              <w:numPr>
                <w:ilvl w:val="0"/>
                <w:numId w:val="4"/>
              </w:numPr>
              <w:rPr>
                <w:rFonts w:eastAsiaTheme="minorHAnsi"/>
                <w:sz w:val="24"/>
                <w:szCs w:val="22"/>
                <w:lang w:val="hr-HR" w:eastAsia="en-US"/>
              </w:rPr>
            </w:pP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lastRenderedPageBreak/>
              <w:t>Tummler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, Katja,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Timo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Lubitz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, Max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Schelker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,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and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Edda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Klipp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. 2014. “New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Types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of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Experimental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Data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Shape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the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Use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of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Enzyme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Kinetics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for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Dynamic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Network </w:t>
            </w:r>
            <w:proofErr w:type="spellStart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>Modeling</w:t>
            </w:r>
            <w:proofErr w:type="spellEnd"/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.” </w:t>
            </w:r>
            <w:proofErr w:type="spellStart"/>
            <w:r w:rsidRPr="00BC46B0">
              <w:rPr>
                <w:rFonts w:eastAsiaTheme="minorHAnsi"/>
                <w:i/>
                <w:iCs/>
                <w:sz w:val="24"/>
                <w:szCs w:val="22"/>
                <w:lang w:val="hr-HR" w:eastAsia="en-US"/>
              </w:rPr>
              <w:t>The</w:t>
            </w:r>
            <w:proofErr w:type="spellEnd"/>
            <w:r w:rsidRPr="00BC46B0">
              <w:rPr>
                <w:rFonts w:eastAsiaTheme="minorHAnsi"/>
                <w:i/>
                <w:iCs/>
                <w:sz w:val="24"/>
                <w:szCs w:val="22"/>
                <w:lang w:val="hr-HR" w:eastAsia="en-US"/>
              </w:rPr>
              <w:t xml:space="preserve"> FEBS Journal</w:t>
            </w:r>
            <w:r w:rsidRPr="00BC46B0">
              <w:rPr>
                <w:rFonts w:eastAsiaTheme="minorHAnsi"/>
                <w:sz w:val="24"/>
                <w:szCs w:val="22"/>
                <w:lang w:val="hr-HR" w:eastAsia="en-US"/>
              </w:rPr>
              <w:t xml:space="preserve"> 281 (2): 549–71. doi:10.1111/febs.12525.</w:t>
            </w:r>
          </w:p>
        </w:tc>
      </w:tr>
      <w:tr w:rsidR="005705EB" w:rsidRPr="005705EB" w:rsidTr="005705EB">
        <w:tc>
          <w:tcPr>
            <w:tcW w:w="71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5EB" w:rsidRPr="005705EB" w:rsidRDefault="005705EB" w:rsidP="00570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705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lastRenderedPageBreak/>
              <w:t>Način praćenja kvalitete i uspješnosti izvedbe (evaluacija):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05EB" w:rsidRPr="005705EB" w:rsidRDefault="005705EB" w:rsidP="0057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5705EB" w:rsidRPr="005705EB" w:rsidTr="005705EB">
        <w:trPr>
          <w:trHeight w:val="1500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EB" w:rsidRPr="005705EB" w:rsidRDefault="005705EB" w:rsidP="005705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705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Rasprave sa studentima i kolegama.</w:t>
            </w:r>
          </w:p>
          <w:p w:rsidR="005705EB" w:rsidRPr="005705EB" w:rsidRDefault="005705EB" w:rsidP="005705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705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Praćenje napredovanja svakoga studenta.</w:t>
            </w:r>
          </w:p>
          <w:p w:rsidR="005705EB" w:rsidRPr="005705EB" w:rsidRDefault="005705EB" w:rsidP="005705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705E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Uspješnost kolegija će evaluirati svake godine zajedničko stručno povjerenstvo Instituta Ruđer Bošković, Sveučilišta u Dubrovniku i Sveučilišta Josipa Jurja Strossmayera u Osijeku.</w:t>
            </w:r>
          </w:p>
        </w:tc>
      </w:tr>
    </w:tbl>
    <w:p w:rsidR="00CA4CEF" w:rsidRPr="001E108B" w:rsidRDefault="00CA4CEF" w:rsidP="001E108B"/>
    <w:sectPr w:rsidR="00CA4CEF" w:rsidRPr="001E108B" w:rsidSect="00650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  <w:lvl w:ilvl="1">
      <w:start w:val="8"/>
      <w:numFmt w:val="decimal"/>
      <w:suff w:val="nothing"/>
      <w:lvlText w:val="%1.%2."/>
      <w:lvlJc w:val="left"/>
      <w:pPr>
        <w:ind w:left="840" w:hanging="480"/>
      </w:pPr>
      <w:rPr>
        <w:rFonts w:cs="Times New Roman"/>
      </w:rPr>
    </w:lvl>
    <w:lvl w:ilvl="2">
      <w:start w:val="1"/>
      <w:numFmt w:val="decimal"/>
      <w:suff w:val="nothing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 w15:restartNumberingAfterBreak="0">
    <w:nsid w:val="119A6E3D"/>
    <w:multiLevelType w:val="hybridMultilevel"/>
    <w:tmpl w:val="BB4E23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60C98"/>
    <w:multiLevelType w:val="hybridMultilevel"/>
    <w:tmpl w:val="4078BA6C"/>
    <w:lvl w:ilvl="0" w:tplc="D4682852">
      <w:numFmt w:val="bullet"/>
      <w:lvlText w:val="-"/>
      <w:lvlJc w:val="left"/>
      <w:pPr>
        <w:ind w:left="170" w:hanging="170"/>
      </w:pPr>
      <w:rPr>
        <w:rFonts w:ascii="Arial" w:eastAsia="Times New Roman" w:hAnsi="Arial" w:hint="default"/>
        <w:color w:val="auto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0C65AE"/>
    <w:multiLevelType w:val="hybridMultilevel"/>
    <w:tmpl w:val="1062CD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B51FD"/>
    <w:multiLevelType w:val="multilevel"/>
    <w:tmpl w:val="3AB4569E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5F550DAE"/>
    <w:multiLevelType w:val="multilevel"/>
    <w:tmpl w:val="0C52F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C1995"/>
    <w:multiLevelType w:val="multilevel"/>
    <w:tmpl w:val="383EE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7F40F8F"/>
    <w:multiLevelType w:val="multilevel"/>
    <w:tmpl w:val="4D9E2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9D"/>
    <w:rsid w:val="000C33A5"/>
    <w:rsid w:val="00136FAF"/>
    <w:rsid w:val="00184162"/>
    <w:rsid w:val="001C205E"/>
    <w:rsid w:val="001E108B"/>
    <w:rsid w:val="00216981"/>
    <w:rsid w:val="002213EB"/>
    <w:rsid w:val="002548A0"/>
    <w:rsid w:val="0028159E"/>
    <w:rsid w:val="002861C3"/>
    <w:rsid w:val="002976D7"/>
    <w:rsid w:val="003533B2"/>
    <w:rsid w:val="0035634B"/>
    <w:rsid w:val="003A6434"/>
    <w:rsid w:val="003C4832"/>
    <w:rsid w:val="003C4AC4"/>
    <w:rsid w:val="003E07E8"/>
    <w:rsid w:val="00413846"/>
    <w:rsid w:val="0041451E"/>
    <w:rsid w:val="00431C9F"/>
    <w:rsid w:val="0050240B"/>
    <w:rsid w:val="005634A0"/>
    <w:rsid w:val="005705EB"/>
    <w:rsid w:val="00581629"/>
    <w:rsid w:val="005F0E70"/>
    <w:rsid w:val="006368BB"/>
    <w:rsid w:val="00650F9D"/>
    <w:rsid w:val="00753EAC"/>
    <w:rsid w:val="007D3A46"/>
    <w:rsid w:val="007F0FE7"/>
    <w:rsid w:val="0085274E"/>
    <w:rsid w:val="00863D6D"/>
    <w:rsid w:val="00894113"/>
    <w:rsid w:val="0090157B"/>
    <w:rsid w:val="0090448F"/>
    <w:rsid w:val="00913A4E"/>
    <w:rsid w:val="00937D17"/>
    <w:rsid w:val="009C06CE"/>
    <w:rsid w:val="009D251F"/>
    <w:rsid w:val="009F20F4"/>
    <w:rsid w:val="00A44ED9"/>
    <w:rsid w:val="00A65403"/>
    <w:rsid w:val="00A71750"/>
    <w:rsid w:val="00A97795"/>
    <w:rsid w:val="00AA4A72"/>
    <w:rsid w:val="00AD0F82"/>
    <w:rsid w:val="00B8590C"/>
    <w:rsid w:val="00B94D94"/>
    <w:rsid w:val="00CA4CEF"/>
    <w:rsid w:val="00CC3425"/>
    <w:rsid w:val="00D94022"/>
    <w:rsid w:val="00DD0F31"/>
    <w:rsid w:val="00DE47D7"/>
    <w:rsid w:val="00E16DF1"/>
    <w:rsid w:val="00E3269F"/>
    <w:rsid w:val="00E56E68"/>
    <w:rsid w:val="00F709FC"/>
    <w:rsid w:val="00F867B4"/>
    <w:rsid w:val="00F9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78F7C"/>
  <w15:chartTrackingRefBased/>
  <w15:docId w15:val="{F9D9FBFB-5A8E-4DB8-B73F-EDCB91B8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0F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4A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13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6E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0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0F9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yperlink">
    <w:name w:val="Hyperlink"/>
    <w:rsid w:val="001E108B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1E108B"/>
    <w:pPr>
      <w:spacing w:before="100" w:after="100" w:line="240" w:lineRule="auto"/>
    </w:pPr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character" w:customStyle="1" w:styleId="PlainTextChar">
    <w:name w:val="Plain Text Char"/>
    <w:basedOn w:val="DefaultParagraphFont"/>
    <w:link w:val="PlainText"/>
    <w:rsid w:val="001E108B"/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paragraph" w:styleId="Header">
    <w:name w:val="header"/>
    <w:basedOn w:val="Normal"/>
    <w:link w:val="HeaderChar"/>
    <w:rsid w:val="001E10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erChar">
    <w:name w:val="Header Char"/>
    <w:basedOn w:val="DefaultParagraphFont"/>
    <w:link w:val="Header"/>
    <w:rsid w:val="001E108B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4A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13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0F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6E6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8941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Vera Cesar</cp:lastModifiedBy>
  <cp:revision>5</cp:revision>
  <dcterms:created xsi:type="dcterms:W3CDTF">2016-03-17T10:30:00Z</dcterms:created>
  <dcterms:modified xsi:type="dcterms:W3CDTF">2020-02-13T14:19:00Z</dcterms:modified>
</cp:coreProperties>
</file>