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182"/>
        <w:gridCol w:w="521"/>
        <w:gridCol w:w="177"/>
        <w:gridCol w:w="180"/>
        <w:gridCol w:w="719"/>
        <w:gridCol w:w="383"/>
        <w:gridCol w:w="180"/>
        <w:gridCol w:w="157"/>
        <w:gridCol w:w="203"/>
        <w:gridCol w:w="360"/>
        <w:gridCol w:w="157"/>
        <w:gridCol w:w="190"/>
        <w:gridCol w:w="733"/>
        <w:gridCol w:w="63"/>
        <w:gridCol w:w="837"/>
        <w:gridCol w:w="540"/>
        <w:gridCol w:w="635"/>
        <w:gridCol w:w="85"/>
        <w:gridCol w:w="2779"/>
      </w:tblGrid>
      <w:tr w:rsidR="00AD0F82" w:rsidRPr="00AD0F82" w:rsidTr="00AD0F82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F82" w:rsidRPr="00AD0F82" w:rsidRDefault="00AD0F82" w:rsidP="00AD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AD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Šifra</w:t>
            </w:r>
            <w:proofErr w:type="spellEnd"/>
            <w:r w:rsidRPr="00AD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D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predmeta</w:t>
            </w:r>
            <w:proofErr w:type="spellEnd"/>
            <w:r w:rsidRPr="00AD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2" w:rsidRPr="00AD0F82" w:rsidRDefault="00AD0F82" w:rsidP="00AD0F8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D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2312</w:t>
            </w:r>
          </w:p>
        </w:tc>
      </w:tr>
      <w:tr w:rsidR="00AD0F82" w:rsidRPr="00AD0F82" w:rsidTr="00AD0F82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F82" w:rsidRPr="00AD0F82" w:rsidRDefault="00AD0F82" w:rsidP="00AD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AD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Naziv</w:t>
            </w:r>
            <w:proofErr w:type="spellEnd"/>
            <w:r w:rsidRPr="00AD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D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predmeta</w:t>
            </w:r>
            <w:proofErr w:type="spellEnd"/>
            <w:r w:rsidRPr="00AD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2" w:rsidRPr="00AD0F82" w:rsidRDefault="00AD0F82" w:rsidP="00AD0F8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r-HR"/>
              </w:rPr>
            </w:pPr>
            <w:r w:rsidRPr="00AD0F8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r-HR"/>
              </w:rPr>
              <w:t>Molekularna kontrola hematopoeze i leukemogeneze</w:t>
            </w:r>
          </w:p>
        </w:tc>
      </w:tr>
      <w:tr w:rsidR="00AD0F82" w:rsidRPr="00AD0F82" w:rsidTr="00AD0F82">
        <w:trPr>
          <w:trHeight w:val="311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F82" w:rsidRPr="00AD0F82" w:rsidRDefault="00AD0F82" w:rsidP="00AD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r w:rsidRPr="00AD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OPĆI PODACI:</w:t>
            </w:r>
          </w:p>
        </w:tc>
      </w:tr>
      <w:tr w:rsidR="00AD0F82" w:rsidRPr="00AD0F82" w:rsidTr="00AD0F82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F82" w:rsidRPr="00AD0F82" w:rsidRDefault="00AD0F82" w:rsidP="00AD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AD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Studijski</w:t>
            </w:r>
            <w:proofErr w:type="spellEnd"/>
            <w:r w:rsidRPr="00AD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program:</w:t>
            </w:r>
          </w:p>
        </w:tc>
        <w:tc>
          <w:tcPr>
            <w:tcW w:w="8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2" w:rsidRPr="00AD0F82" w:rsidRDefault="00AD0F82" w:rsidP="00AD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Molekularne</w:t>
            </w:r>
            <w:proofErr w:type="spellEnd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bioznanosti</w:t>
            </w:r>
            <w:proofErr w:type="spellEnd"/>
          </w:p>
        </w:tc>
      </w:tr>
      <w:tr w:rsidR="00AD0F82" w:rsidRPr="00AD0F82" w:rsidTr="00AD0F82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F82" w:rsidRPr="00AD0F82" w:rsidRDefault="00AD0F82" w:rsidP="00AD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AD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Modul</w:t>
            </w:r>
            <w:proofErr w:type="spellEnd"/>
            <w:r w:rsidRPr="00AD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:</w:t>
            </w:r>
          </w:p>
        </w:tc>
        <w:tc>
          <w:tcPr>
            <w:tcW w:w="8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2" w:rsidRPr="00AD0F82" w:rsidRDefault="00AD0F82" w:rsidP="00AD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Biologija</w:t>
            </w:r>
            <w:proofErr w:type="spellEnd"/>
          </w:p>
        </w:tc>
      </w:tr>
      <w:tr w:rsidR="00AD0F82" w:rsidRPr="00AD0F82" w:rsidTr="00AD0F82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F82" w:rsidRPr="00AD0F82" w:rsidRDefault="00AD0F82" w:rsidP="00AD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AD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Nositelj</w:t>
            </w:r>
            <w:proofErr w:type="spellEnd"/>
            <w:r w:rsidRPr="00AD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D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predmeta</w:t>
            </w:r>
            <w:proofErr w:type="spellEnd"/>
            <w:r w:rsidRPr="00AD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:</w:t>
            </w:r>
          </w:p>
        </w:tc>
        <w:tc>
          <w:tcPr>
            <w:tcW w:w="8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2" w:rsidRPr="00AD0F82" w:rsidRDefault="00DE2CCE" w:rsidP="00AD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</w:t>
            </w:r>
            <w:r w:rsidR="00656C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rof.dr.</w:t>
            </w:r>
            <w:r w:rsidR="00AD0F82"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sc. </w:t>
            </w:r>
            <w:proofErr w:type="spellStart"/>
            <w:r w:rsidR="00AD0F82"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Mariastefania</w:t>
            </w:r>
            <w:proofErr w:type="spellEnd"/>
            <w:r w:rsidR="00AD0F82"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AD0F82"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Antica</w:t>
            </w:r>
            <w:proofErr w:type="spellEnd"/>
            <w:r w:rsidR="00AD0F82"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,  </w:t>
            </w:r>
            <w:proofErr w:type="spellStart"/>
            <w:r w:rsidR="00AD0F82"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znanstvena</w:t>
            </w:r>
            <w:proofErr w:type="spellEnd"/>
            <w:r w:rsidR="00AD0F82"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AD0F82"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savjetnica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trajno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zvanje</w:t>
            </w:r>
            <w:proofErr w:type="spellEnd"/>
          </w:p>
        </w:tc>
      </w:tr>
      <w:tr w:rsidR="00AD0F82" w:rsidRPr="00AD0F82" w:rsidTr="00AD0F82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F82" w:rsidRPr="00AD0F82" w:rsidRDefault="00AD0F82" w:rsidP="00AD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AD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Ustanova</w:t>
            </w:r>
            <w:proofErr w:type="spellEnd"/>
            <w:r w:rsidRPr="00AD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D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nositelja</w:t>
            </w:r>
            <w:proofErr w:type="spellEnd"/>
            <w:r w:rsidRPr="00AD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D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predmeta</w:t>
            </w:r>
            <w:proofErr w:type="spellEnd"/>
            <w:r w:rsidRPr="00AD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:</w:t>
            </w:r>
          </w:p>
        </w:tc>
        <w:tc>
          <w:tcPr>
            <w:tcW w:w="69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2" w:rsidRPr="00AD0F82" w:rsidRDefault="00AD0F82" w:rsidP="00AD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Institut</w:t>
            </w:r>
            <w:proofErr w:type="spellEnd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Ruđer</w:t>
            </w:r>
            <w:proofErr w:type="spellEnd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Bošković</w:t>
            </w:r>
            <w:proofErr w:type="spellEnd"/>
          </w:p>
        </w:tc>
      </w:tr>
      <w:tr w:rsidR="00AD0F82" w:rsidRPr="00AD0F82" w:rsidTr="00AD0F82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F82" w:rsidRPr="00AD0F82" w:rsidRDefault="00AD0F82" w:rsidP="00AD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AD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Suradnici</w:t>
            </w:r>
            <w:proofErr w:type="spellEnd"/>
            <w:r w:rsidRPr="00AD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– </w:t>
            </w:r>
            <w:proofErr w:type="spellStart"/>
            <w:r w:rsidRPr="00AD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izvoditelji</w:t>
            </w:r>
            <w:proofErr w:type="spellEnd"/>
            <w:r w:rsidRPr="00AD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:</w:t>
            </w:r>
          </w:p>
        </w:tc>
        <w:tc>
          <w:tcPr>
            <w:tcW w:w="69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2" w:rsidRPr="00AD0F82" w:rsidRDefault="00AD0F82" w:rsidP="00AD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  <w:p w:rsidR="00AD0F82" w:rsidRPr="00AD0F82" w:rsidRDefault="00AD0F82" w:rsidP="00AD0F82">
            <w:pPr>
              <w:spacing w:after="0" w:line="22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D0F82" w:rsidRPr="00AD0F82" w:rsidTr="00AD0F82">
        <w:trPr>
          <w:trHeight w:val="180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F82" w:rsidRPr="00AD0F82" w:rsidRDefault="00AD0F82" w:rsidP="00AD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r w:rsidRPr="00AD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Status </w:t>
            </w:r>
            <w:proofErr w:type="spellStart"/>
            <w:r w:rsidRPr="00AD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predmeta</w:t>
            </w:r>
            <w:proofErr w:type="spellEnd"/>
            <w:r w:rsidRPr="00AD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2" w:rsidRPr="00AD0F82" w:rsidRDefault="00AD0F82" w:rsidP="00AD0F8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□  </w:t>
            </w:r>
            <w:proofErr w:type="spellStart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obvezni</w:t>
            </w:r>
            <w:proofErr w:type="spellEnd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                 X □  </w:t>
            </w:r>
            <w:proofErr w:type="spellStart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izborni</w:t>
            </w:r>
            <w:proofErr w:type="spellEnd"/>
          </w:p>
        </w:tc>
      </w:tr>
      <w:tr w:rsidR="00AD0F82" w:rsidRPr="00AD0F82" w:rsidTr="00AD0F82">
        <w:trPr>
          <w:trHeight w:val="266"/>
        </w:trPr>
        <w:tc>
          <w:tcPr>
            <w:tcW w:w="57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F82" w:rsidRPr="00AD0F82" w:rsidRDefault="00AD0F82" w:rsidP="00AD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AD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Godina</w:t>
            </w:r>
            <w:proofErr w:type="spellEnd"/>
            <w:r w:rsidRPr="00AD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D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i</w:t>
            </w:r>
            <w:proofErr w:type="spellEnd"/>
            <w:r w:rsidRPr="00AD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D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semestar</w:t>
            </w:r>
            <w:proofErr w:type="spellEnd"/>
            <w:r w:rsidRPr="00AD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u </w:t>
            </w:r>
            <w:proofErr w:type="spellStart"/>
            <w:r w:rsidRPr="00AD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kojem</w:t>
            </w:r>
            <w:proofErr w:type="spellEnd"/>
            <w:r w:rsidRPr="00AD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se </w:t>
            </w:r>
            <w:proofErr w:type="spellStart"/>
            <w:r w:rsidRPr="00AD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predmet</w:t>
            </w:r>
            <w:proofErr w:type="spellEnd"/>
            <w:r w:rsidRPr="00AD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D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predaje</w:t>
            </w:r>
            <w:proofErr w:type="spellEnd"/>
            <w:r w:rsidRPr="00AD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:</w:t>
            </w:r>
          </w:p>
        </w:tc>
        <w:tc>
          <w:tcPr>
            <w:tcW w:w="4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F82" w:rsidRPr="00AD0F82" w:rsidRDefault="00AD0F82" w:rsidP="00AD0F8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I., II.</w:t>
            </w:r>
          </w:p>
        </w:tc>
      </w:tr>
      <w:tr w:rsidR="00AD0F82" w:rsidRPr="00AD0F82" w:rsidTr="00AD0F82">
        <w:trPr>
          <w:trHeight w:val="135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F82" w:rsidRPr="00AD0F82" w:rsidRDefault="00AD0F82" w:rsidP="00AD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AD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Cilj</w:t>
            </w:r>
            <w:proofErr w:type="spellEnd"/>
            <w:r w:rsidRPr="00AD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D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predmeta</w:t>
            </w:r>
            <w:proofErr w:type="spellEnd"/>
            <w:r w:rsidRPr="00AD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0F82" w:rsidRPr="00AD0F82" w:rsidRDefault="00AD0F82" w:rsidP="00AD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</w:tr>
      <w:tr w:rsidR="00AD0F82" w:rsidRPr="00AD0F82" w:rsidTr="00AD0F82">
        <w:trPr>
          <w:trHeight w:val="999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2" w:rsidRPr="00AD0F82" w:rsidRDefault="00AD0F82" w:rsidP="00AD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Upoznavanje</w:t>
            </w:r>
            <w:proofErr w:type="spellEnd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studenata</w:t>
            </w:r>
            <w:proofErr w:type="spellEnd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s </w:t>
            </w:r>
            <w:proofErr w:type="spellStart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istrazivanjima</w:t>
            </w:r>
            <w:proofErr w:type="spellEnd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diferencijacije</w:t>
            </w:r>
            <w:proofErr w:type="spellEnd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</w:t>
            </w:r>
            <w:proofErr w:type="spellEnd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razvoja</w:t>
            </w:r>
            <w:proofErr w:type="spellEnd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hematopoetskih</w:t>
            </w:r>
            <w:proofErr w:type="spellEnd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maticnih</w:t>
            </w:r>
            <w:proofErr w:type="spellEnd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stanica</w:t>
            </w:r>
            <w:proofErr w:type="spellEnd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do </w:t>
            </w:r>
            <w:proofErr w:type="spellStart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zrelih</w:t>
            </w:r>
            <w:proofErr w:type="spellEnd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imnunokompetentnih</w:t>
            </w:r>
            <w:proofErr w:type="spellEnd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limfocita</w:t>
            </w:r>
            <w:proofErr w:type="spellEnd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te</w:t>
            </w:r>
            <w:proofErr w:type="spellEnd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molekularnim</w:t>
            </w:r>
            <w:proofErr w:type="spellEnd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mehanizmima</w:t>
            </w:r>
            <w:proofErr w:type="spellEnd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</w:t>
            </w:r>
            <w:proofErr w:type="spellEnd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tockama</w:t>
            </w:r>
            <w:proofErr w:type="spellEnd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provjere</w:t>
            </w:r>
            <w:proofErr w:type="spellEnd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tijekom</w:t>
            </w:r>
            <w:proofErr w:type="spellEnd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tog</w:t>
            </w:r>
            <w:proofErr w:type="spellEnd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procesa</w:t>
            </w:r>
            <w:proofErr w:type="spellEnd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.</w:t>
            </w:r>
          </w:p>
        </w:tc>
      </w:tr>
      <w:tr w:rsidR="00AD0F82" w:rsidRPr="00AD0F82" w:rsidTr="00AD0F82">
        <w:trPr>
          <w:trHeight w:val="135"/>
        </w:trPr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F82" w:rsidRPr="00AD0F82" w:rsidRDefault="00AD0F82" w:rsidP="00AD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AD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Sadržaj</w:t>
            </w:r>
            <w:proofErr w:type="spellEnd"/>
            <w:r w:rsidRPr="00AD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D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predmeta</w:t>
            </w:r>
            <w:proofErr w:type="spellEnd"/>
            <w:r w:rsidRPr="00AD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:</w:t>
            </w:r>
          </w:p>
        </w:tc>
        <w:tc>
          <w:tcPr>
            <w:tcW w:w="820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0F82" w:rsidRPr="00AD0F82" w:rsidRDefault="00AD0F82" w:rsidP="00AD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</w:tr>
      <w:tr w:rsidR="00AD0F82" w:rsidRPr="00AD0F82" w:rsidTr="00AD0F82">
        <w:trPr>
          <w:trHeight w:val="2842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2" w:rsidRPr="00AD0F82" w:rsidRDefault="00AD0F82" w:rsidP="00AD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</w:p>
          <w:p w:rsidR="00AD0F82" w:rsidRPr="00AD0F82" w:rsidRDefault="00AD0F82" w:rsidP="00AD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AD0F8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pl-PL" w:eastAsia="hr-HR"/>
              </w:rPr>
              <w:t xml:space="preserve">Molekularna kontrola  diferencijacije stanica iz ishodišnih matičnih stanica na modelu hematopoeze odnosno limfopoeze.  Matične stanice kao jedinice odgovorne za razvoj,  obnavljanje i održavanje tkiva i organskih sustava.  Genetski modificirani, transgenični, miševi: tehnologija proučavanja funkcije gena; značaj u bazičnim i medicinskim istraživanjima.  Hematopoetske matične stanice i presadjivanje koštane srži na eksperimentalnom mišjem modelu.  Transkripcijska kontrola gena u limfocitima.  </w:t>
            </w:r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Molekularne osnove sazrijevanja limfocita</w:t>
            </w:r>
            <w:r w:rsidRPr="00AD0F8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pl-PL" w:eastAsia="hr-HR"/>
              </w:rPr>
              <w:t xml:space="preserve">, signali koji potiču preslaganje gena, </w:t>
            </w:r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i zastoj u razvoju limfocita u leukemijama i limfomima.   </w:t>
            </w:r>
            <w:proofErr w:type="spellStart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Apoptoza</w:t>
            </w:r>
            <w:proofErr w:type="spellEnd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– </w:t>
            </w:r>
            <w:proofErr w:type="spellStart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život</w:t>
            </w:r>
            <w:proofErr w:type="spellEnd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</w:t>
            </w:r>
            <w:proofErr w:type="spellEnd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smrt</w:t>
            </w:r>
            <w:proofErr w:type="spellEnd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stanica</w:t>
            </w:r>
            <w:proofErr w:type="spellEnd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. </w:t>
            </w:r>
          </w:p>
          <w:p w:rsidR="00AD0F82" w:rsidRPr="00AD0F82" w:rsidRDefault="00AD0F82" w:rsidP="00AD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</w:tr>
      <w:tr w:rsidR="00AD0F82" w:rsidRPr="00AD0F82" w:rsidTr="00AD0F82">
        <w:trPr>
          <w:trHeight w:val="135"/>
        </w:trPr>
        <w:tc>
          <w:tcPr>
            <w:tcW w:w="77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F82" w:rsidRPr="00AD0F82" w:rsidRDefault="00AD0F82" w:rsidP="00AD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</w:pPr>
            <w:r w:rsidRPr="00AD0F8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Ishodi učenja: kompetencije</w:t>
            </w:r>
            <w:r w:rsidRPr="00AD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  <w:t>, znanje, vještine koje predmet razvija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0F82" w:rsidRPr="00AD0F82" w:rsidRDefault="00AD0F82" w:rsidP="00AD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</w:p>
        </w:tc>
      </w:tr>
      <w:tr w:rsidR="00AD0F82" w:rsidRPr="00AD0F82" w:rsidTr="00AD0F82">
        <w:trPr>
          <w:trHeight w:val="538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2" w:rsidRPr="00AD0F82" w:rsidRDefault="00AD0F82" w:rsidP="00AD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Planiranje</w:t>
            </w:r>
            <w:proofErr w:type="spellEnd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izvodjenje</w:t>
            </w:r>
            <w:proofErr w:type="spellEnd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</w:t>
            </w:r>
            <w:proofErr w:type="spellEnd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interpretacija</w:t>
            </w:r>
            <w:proofErr w:type="spellEnd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eksperimenata</w:t>
            </w:r>
            <w:proofErr w:type="spellEnd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.</w:t>
            </w:r>
          </w:p>
        </w:tc>
      </w:tr>
      <w:tr w:rsidR="00AD0F82" w:rsidRPr="00AD0F82" w:rsidTr="00AD0F82">
        <w:trPr>
          <w:trHeight w:val="135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D0F82" w:rsidRPr="00AD0F82" w:rsidRDefault="00AD0F82" w:rsidP="00AD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AD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Satnica</w:t>
            </w:r>
            <w:proofErr w:type="spellEnd"/>
            <w:r w:rsidRPr="00AD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Pr="00AD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način</w:t>
            </w:r>
            <w:proofErr w:type="spellEnd"/>
            <w:r w:rsidRPr="00AD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D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izvedbe</w:t>
            </w:r>
            <w:proofErr w:type="spellEnd"/>
            <w:r w:rsidRPr="00AD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D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i</w:t>
            </w:r>
            <w:proofErr w:type="spellEnd"/>
            <w:r w:rsidRPr="00AD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ECTS </w:t>
            </w:r>
            <w:proofErr w:type="spellStart"/>
            <w:r w:rsidRPr="00AD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koeficijent</w:t>
            </w:r>
            <w:proofErr w:type="spellEnd"/>
            <w:r w:rsidRPr="00AD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D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opterećenja</w:t>
            </w:r>
            <w:proofErr w:type="spellEnd"/>
            <w:r w:rsidRPr="00AD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D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studenta</w:t>
            </w:r>
            <w:proofErr w:type="spellEnd"/>
          </w:p>
        </w:tc>
      </w:tr>
      <w:tr w:rsidR="00AD0F82" w:rsidRPr="00AD0F82" w:rsidTr="00AD0F82">
        <w:tc>
          <w:tcPr>
            <w:tcW w:w="4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F82" w:rsidRPr="00AD0F82" w:rsidRDefault="00AD0F82" w:rsidP="00AD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r w:rsidRPr="00AD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ECTS </w:t>
            </w:r>
            <w:proofErr w:type="spellStart"/>
            <w:r w:rsidRPr="00AD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bodovi</w:t>
            </w:r>
            <w:proofErr w:type="spellEnd"/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2" w:rsidRPr="00AD0F82" w:rsidRDefault="00AD0F82" w:rsidP="00AD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4</w:t>
            </w:r>
          </w:p>
        </w:tc>
      </w:tr>
      <w:tr w:rsidR="00AD0F82" w:rsidRPr="00AD0F82" w:rsidTr="00AD0F82">
        <w:trPr>
          <w:cantSplit/>
        </w:trPr>
        <w:tc>
          <w:tcPr>
            <w:tcW w:w="2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F82" w:rsidRPr="00AD0F82" w:rsidRDefault="00AD0F82" w:rsidP="00AD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AD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Broj</w:t>
            </w:r>
            <w:proofErr w:type="spellEnd"/>
            <w:r w:rsidRPr="00AD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sati </w:t>
            </w: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F82" w:rsidRPr="00AD0F82" w:rsidRDefault="00AD0F82" w:rsidP="00AD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Predavanja</w:t>
            </w:r>
            <w:proofErr w:type="spellEnd"/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2" w:rsidRPr="00AD0F82" w:rsidRDefault="00AD0F82" w:rsidP="00AD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5</w:t>
            </w:r>
          </w:p>
        </w:tc>
      </w:tr>
      <w:tr w:rsidR="00AD0F82" w:rsidRPr="00AD0F82" w:rsidTr="00AD0F82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2" w:rsidRPr="00AD0F82" w:rsidRDefault="00AD0F82" w:rsidP="00AD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F82" w:rsidRPr="00AD0F82" w:rsidRDefault="00AD0F82" w:rsidP="00AD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Seminari</w:t>
            </w:r>
            <w:proofErr w:type="spellEnd"/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2" w:rsidRPr="00AD0F82" w:rsidRDefault="00AD0F82" w:rsidP="00AD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5</w:t>
            </w:r>
          </w:p>
        </w:tc>
      </w:tr>
      <w:tr w:rsidR="00AD0F82" w:rsidRPr="00AD0F82" w:rsidTr="00AD0F82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2" w:rsidRPr="00AD0F82" w:rsidRDefault="00AD0F82" w:rsidP="00AD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F82" w:rsidRPr="00AD0F82" w:rsidRDefault="00AD0F82" w:rsidP="00AD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Vježbe</w:t>
            </w:r>
            <w:proofErr w:type="spellEnd"/>
            <w:r w:rsidR="00DE2C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(E)</w:t>
            </w:r>
            <w:bookmarkStart w:id="0" w:name="_GoBack"/>
            <w:bookmarkEnd w:id="0"/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2" w:rsidRPr="00AD0F82" w:rsidRDefault="00AD0F82" w:rsidP="00AD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10</w:t>
            </w:r>
          </w:p>
        </w:tc>
      </w:tr>
      <w:tr w:rsidR="00AD0F82" w:rsidRPr="00AD0F82" w:rsidTr="00AD0F82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2" w:rsidRPr="00AD0F82" w:rsidRDefault="00AD0F82" w:rsidP="00AD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F82" w:rsidRPr="00AD0F82" w:rsidRDefault="00AD0F82" w:rsidP="00AD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AD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Ukupno</w:t>
            </w:r>
            <w:proofErr w:type="spellEnd"/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2" w:rsidRPr="00AD0F82" w:rsidRDefault="00AD0F82" w:rsidP="00AD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20</w:t>
            </w:r>
          </w:p>
        </w:tc>
      </w:tr>
      <w:tr w:rsidR="00AD0F82" w:rsidRPr="00AD0F82" w:rsidTr="00AD0F82">
        <w:trPr>
          <w:trHeight w:val="302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D0F82" w:rsidRPr="00AD0F82" w:rsidRDefault="00AD0F82" w:rsidP="00AD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r w:rsidRPr="00AD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NAČIN IZVOĐENJA NASTAVE I USVAJANJA ZNANJA</w:t>
            </w:r>
          </w:p>
        </w:tc>
      </w:tr>
      <w:tr w:rsidR="00AD0F82" w:rsidRPr="00AD0F82" w:rsidTr="00AD0F82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F82" w:rsidRPr="00AD0F82" w:rsidRDefault="00AD0F82" w:rsidP="00AD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AD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Predavanja</w:t>
            </w:r>
            <w:proofErr w:type="spellEnd"/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F82" w:rsidRPr="00AD0F82" w:rsidRDefault="00AD0F82" w:rsidP="00AD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AD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Seminari</w:t>
            </w:r>
            <w:proofErr w:type="spellEnd"/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F82" w:rsidRPr="00AD0F82" w:rsidRDefault="00AD0F82" w:rsidP="00AD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AD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Vježbe</w:t>
            </w:r>
            <w:proofErr w:type="spellEnd"/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F82" w:rsidRPr="00AD0F82" w:rsidRDefault="00AD0F82" w:rsidP="00AD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Radionice</w:t>
            </w:r>
            <w:proofErr w:type="spellEnd"/>
          </w:p>
        </w:tc>
        <w:tc>
          <w:tcPr>
            <w:tcW w:w="4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F82" w:rsidRPr="00AD0F82" w:rsidRDefault="00AD0F82" w:rsidP="00AD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Samostalni</w:t>
            </w:r>
            <w:proofErr w:type="spellEnd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zadaci</w:t>
            </w:r>
            <w:proofErr w:type="spellEnd"/>
          </w:p>
        </w:tc>
      </w:tr>
      <w:tr w:rsidR="00AD0F82" w:rsidRPr="00AD0F82" w:rsidTr="00AD0F82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F82" w:rsidRPr="00AD0F82" w:rsidRDefault="00AD0F82" w:rsidP="00AD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Multimedija</w:t>
            </w:r>
            <w:proofErr w:type="spellEnd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</w:t>
            </w:r>
            <w:proofErr w:type="spellEnd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internet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F82" w:rsidRPr="00AD0F82" w:rsidRDefault="00AD0F82" w:rsidP="00AD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Obrazovanje</w:t>
            </w:r>
            <w:proofErr w:type="spellEnd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na</w:t>
            </w:r>
            <w:proofErr w:type="spellEnd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daljinu</w:t>
            </w:r>
            <w:proofErr w:type="spellEnd"/>
          </w:p>
        </w:tc>
        <w:tc>
          <w:tcPr>
            <w:tcW w:w="1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F82" w:rsidRPr="00AD0F82" w:rsidRDefault="00AD0F82" w:rsidP="00AD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Konzultacije</w:t>
            </w:r>
            <w:proofErr w:type="spellEnd"/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F82" w:rsidRPr="00AD0F82" w:rsidRDefault="00AD0F82" w:rsidP="00AD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Rad u </w:t>
            </w:r>
            <w:proofErr w:type="spellStart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laboratoriju</w:t>
            </w:r>
            <w:proofErr w:type="spellEnd"/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F82" w:rsidRPr="00AD0F82" w:rsidRDefault="00AD0F82" w:rsidP="00AD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Mentorski</w:t>
            </w:r>
            <w:proofErr w:type="spellEnd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rad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F82" w:rsidRPr="00AD0F82" w:rsidRDefault="00AD0F82" w:rsidP="00AD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Terenska</w:t>
            </w:r>
            <w:proofErr w:type="spellEnd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nastava</w:t>
            </w:r>
            <w:proofErr w:type="spellEnd"/>
          </w:p>
        </w:tc>
      </w:tr>
      <w:tr w:rsidR="00AD0F82" w:rsidRPr="00AD0F82" w:rsidTr="00AD0F82">
        <w:trPr>
          <w:trHeight w:val="869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2" w:rsidRPr="00AD0F82" w:rsidRDefault="00AD0F82" w:rsidP="00AD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AD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Napomene</w:t>
            </w:r>
            <w:proofErr w:type="spellEnd"/>
            <w:r w:rsidRPr="00AD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:</w:t>
            </w:r>
          </w:p>
        </w:tc>
      </w:tr>
      <w:tr w:rsidR="00AD0F82" w:rsidRPr="00AD0F82" w:rsidTr="00AD0F82">
        <w:trPr>
          <w:trHeight w:val="695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2" w:rsidRPr="00AD0F82" w:rsidRDefault="00AD0F82" w:rsidP="00AD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AD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Obveze</w:t>
            </w:r>
            <w:proofErr w:type="spellEnd"/>
            <w:r w:rsidRPr="00AD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D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studenata</w:t>
            </w:r>
            <w:proofErr w:type="spellEnd"/>
            <w:r w:rsidRPr="00AD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:</w:t>
            </w:r>
          </w:p>
        </w:tc>
      </w:tr>
      <w:tr w:rsidR="00AD0F82" w:rsidRPr="00AD0F82" w:rsidTr="00AD0F82"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F82" w:rsidRPr="00AD0F82" w:rsidRDefault="00AD0F82" w:rsidP="00AD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</w:pPr>
            <w:r w:rsidRPr="00AD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  <w:t>Praćenje i ocjenjivanje studenata (označiti masnim tiskom samo relevantne kategorije)</w:t>
            </w:r>
          </w:p>
        </w:tc>
      </w:tr>
      <w:tr w:rsidR="00AD0F82" w:rsidRPr="00AD0F82" w:rsidTr="00AD0F82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F82" w:rsidRPr="00AD0F82" w:rsidRDefault="00AD0F82" w:rsidP="00AD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AD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Pohađanje</w:t>
            </w:r>
            <w:proofErr w:type="spellEnd"/>
            <w:r w:rsidRPr="00AD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D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nastave</w:t>
            </w:r>
            <w:proofErr w:type="spellEnd"/>
          </w:p>
        </w:tc>
        <w:tc>
          <w:tcPr>
            <w:tcW w:w="2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F82" w:rsidRPr="00AD0F82" w:rsidRDefault="00AD0F82" w:rsidP="00AD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Aktivnosti</w:t>
            </w:r>
            <w:proofErr w:type="spellEnd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u </w:t>
            </w:r>
            <w:proofErr w:type="spellStart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nastavi</w:t>
            </w:r>
            <w:proofErr w:type="spellEnd"/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F82" w:rsidRPr="00AD0F82" w:rsidRDefault="00AD0F82" w:rsidP="00AD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AD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Obvezan</w:t>
            </w:r>
            <w:proofErr w:type="spellEnd"/>
            <w:r w:rsidRPr="00AD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D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seminarski</w:t>
            </w:r>
            <w:proofErr w:type="spellEnd"/>
            <w:r w:rsidRPr="00AD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rad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F82" w:rsidRPr="00AD0F82" w:rsidRDefault="00AD0F82" w:rsidP="00AD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Vježba</w:t>
            </w:r>
            <w:proofErr w:type="spellEnd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ili</w:t>
            </w:r>
            <w:proofErr w:type="spellEnd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case study</w:t>
            </w:r>
          </w:p>
        </w:tc>
      </w:tr>
      <w:tr w:rsidR="00AD0F82" w:rsidRPr="00AD0F82" w:rsidTr="00AD0F82"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F82" w:rsidRPr="00AD0F82" w:rsidRDefault="00AD0F82" w:rsidP="00AD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AD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Način</w:t>
            </w:r>
            <w:proofErr w:type="spellEnd"/>
            <w:r w:rsidRPr="00AD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D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ocjenjivanja</w:t>
            </w:r>
            <w:proofErr w:type="spellEnd"/>
            <w:r w:rsidRPr="00AD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: </w:t>
            </w:r>
          </w:p>
        </w:tc>
      </w:tr>
      <w:tr w:rsidR="00AD0F82" w:rsidRPr="00AD0F82" w:rsidTr="00AD0F82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F82" w:rsidRPr="00AD0F82" w:rsidRDefault="00AD0F82" w:rsidP="00AD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AD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Pismeni</w:t>
            </w:r>
            <w:proofErr w:type="spellEnd"/>
            <w:r w:rsidRPr="00AD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D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ispit</w:t>
            </w:r>
            <w:proofErr w:type="spellEnd"/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F82" w:rsidRPr="00AD0F82" w:rsidRDefault="00AD0F82" w:rsidP="00AD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AD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Usmeni</w:t>
            </w:r>
            <w:proofErr w:type="spellEnd"/>
            <w:r w:rsidRPr="00AD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D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ispit</w:t>
            </w:r>
            <w:proofErr w:type="spellEnd"/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F82" w:rsidRPr="00AD0F82" w:rsidRDefault="00AD0F82" w:rsidP="00AD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Esej</w:t>
            </w:r>
            <w:proofErr w:type="spellEnd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/Seminar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F82" w:rsidRPr="00AD0F82" w:rsidRDefault="00AD0F82" w:rsidP="00AD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Prikaz</w:t>
            </w:r>
            <w:proofErr w:type="spellEnd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slučaja</w:t>
            </w:r>
            <w:proofErr w:type="spellEnd"/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F82" w:rsidRPr="00AD0F82" w:rsidRDefault="00AD0F82" w:rsidP="00AD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Analiza</w:t>
            </w:r>
            <w:proofErr w:type="spellEnd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objavljene</w:t>
            </w:r>
            <w:proofErr w:type="spellEnd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publikacije</w:t>
            </w:r>
            <w:proofErr w:type="spellEnd"/>
          </w:p>
        </w:tc>
      </w:tr>
      <w:tr w:rsidR="00AD0F82" w:rsidRPr="00AD0F82" w:rsidTr="00AD0F82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F82" w:rsidRPr="00AD0F82" w:rsidRDefault="00AD0F82" w:rsidP="00AD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Projekt</w:t>
            </w:r>
            <w:proofErr w:type="spellEnd"/>
          </w:p>
        </w:tc>
        <w:tc>
          <w:tcPr>
            <w:tcW w:w="3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F82" w:rsidRPr="00AD0F82" w:rsidRDefault="00AD0F82" w:rsidP="00AD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</w:pPr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Kontinuirana provjera znanja u tijeku nastave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F82" w:rsidRPr="00AD0F82" w:rsidRDefault="00AD0F82" w:rsidP="00AD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Prezentacija</w:t>
            </w:r>
            <w:proofErr w:type="spellEnd"/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F82" w:rsidRPr="00AD0F82" w:rsidRDefault="00AD0F82" w:rsidP="00AD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Praktičan</w:t>
            </w:r>
            <w:proofErr w:type="spellEnd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rad</w:t>
            </w:r>
          </w:p>
        </w:tc>
      </w:tr>
      <w:tr w:rsidR="00AD0F82" w:rsidRPr="00AD0F82" w:rsidTr="00AD0F82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F82" w:rsidRPr="00AD0F82" w:rsidRDefault="00AD0F82" w:rsidP="00AD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AD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lastRenderedPageBreak/>
              <w:t>Obvezna</w:t>
            </w:r>
            <w:proofErr w:type="spellEnd"/>
            <w:r w:rsidRPr="00AD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D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literatura</w:t>
            </w:r>
            <w:proofErr w:type="spellEnd"/>
            <w:r w:rsidRPr="00AD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:</w:t>
            </w:r>
          </w:p>
        </w:tc>
        <w:tc>
          <w:tcPr>
            <w:tcW w:w="820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0F82" w:rsidRPr="00AD0F82" w:rsidRDefault="00AD0F82" w:rsidP="00AD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</w:tr>
      <w:tr w:rsidR="00AD0F82" w:rsidRPr="00AD0F82" w:rsidTr="00AD0F82">
        <w:trPr>
          <w:trHeight w:val="977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2" w:rsidRPr="00AD0F82" w:rsidRDefault="00AD0F82" w:rsidP="00AD0F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1.  </w:t>
            </w:r>
            <w:proofErr w:type="spellStart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Immunobiology</w:t>
            </w:r>
            <w:proofErr w:type="spellEnd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. The immune system in health and disease, </w:t>
            </w:r>
            <w:proofErr w:type="spellStart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Janeway</w:t>
            </w:r>
            <w:proofErr w:type="spellEnd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Travers</w:t>
            </w:r>
          </w:p>
          <w:p w:rsidR="00AD0F82" w:rsidRPr="00AD0F82" w:rsidRDefault="00AD0F82" w:rsidP="00AD0F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2.  Molecular Cell Biology, by </w:t>
            </w:r>
            <w:proofErr w:type="spellStart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Lodish</w:t>
            </w:r>
            <w:proofErr w:type="spellEnd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Berk, </w:t>
            </w:r>
            <w:proofErr w:type="spellStart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Matsudaira</w:t>
            </w:r>
            <w:proofErr w:type="spellEnd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Kaiser, Krieger, Scott, </w:t>
            </w:r>
            <w:proofErr w:type="spellStart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Zipursky</w:t>
            </w:r>
            <w:proofErr w:type="spellEnd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Darnell, </w:t>
            </w:r>
          </w:p>
          <w:p w:rsidR="00AD0F82" w:rsidRPr="00AD0F82" w:rsidRDefault="00AD0F82" w:rsidP="00AD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</w:tr>
      <w:tr w:rsidR="00AD0F82" w:rsidRPr="00AD0F82" w:rsidTr="00AD0F82">
        <w:tc>
          <w:tcPr>
            <w:tcW w:w="42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F82" w:rsidRPr="00AD0F82" w:rsidRDefault="00AD0F82" w:rsidP="00AD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AD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Dopunska</w:t>
            </w:r>
            <w:proofErr w:type="spellEnd"/>
            <w:r w:rsidRPr="00AD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(</w:t>
            </w:r>
            <w:proofErr w:type="spellStart"/>
            <w:r w:rsidRPr="00AD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preporučena</w:t>
            </w:r>
            <w:proofErr w:type="spellEnd"/>
            <w:r w:rsidRPr="00AD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) </w:t>
            </w:r>
            <w:proofErr w:type="spellStart"/>
            <w:r w:rsidRPr="00AD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literatura</w:t>
            </w:r>
            <w:proofErr w:type="spellEnd"/>
            <w:r w:rsidRPr="00AD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:</w:t>
            </w:r>
          </w:p>
        </w:tc>
        <w:tc>
          <w:tcPr>
            <w:tcW w:w="637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0F82" w:rsidRPr="00AD0F82" w:rsidRDefault="00AD0F82" w:rsidP="00AD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</w:tr>
      <w:tr w:rsidR="00AD0F82" w:rsidRPr="00AD0F82" w:rsidTr="00AD0F82">
        <w:trPr>
          <w:trHeight w:val="627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2" w:rsidRPr="00AD0F82" w:rsidRDefault="00AD0F82" w:rsidP="00AD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</w:tr>
      <w:tr w:rsidR="00AD0F82" w:rsidRPr="00AD0F82" w:rsidTr="00AD0F82">
        <w:tc>
          <w:tcPr>
            <w:tcW w:w="42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F82" w:rsidRPr="00AD0F82" w:rsidRDefault="00AD0F82" w:rsidP="00AD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AD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Kvalifikacijski</w:t>
            </w:r>
            <w:proofErr w:type="spellEnd"/>
            <w:r w:rsidRPr="00AD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D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radovi</w:t>
            </w:r>
            <w:proofErr w:type="spellEnd"/>
            <w:r w:rsidRPr="00AD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D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nastavnika</w:t>
            </w:r>
            <w:proofErr w:type="spellEnd"/>
            <w:r w:rsidRPr="00AD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:</w:t>
            </w:r>
          </w:p>
        </w:tc>
        <w:tc>
          <w:tcPr>
            <w:tcW w:w="637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0F82" w:rsidRPr="00AD0F82" w:rsidRDefault="00AD0F82" w:rsidP="00AD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</w:tr>
      <w:tr w:rsidR="00AD0F82" w:rsidRPr="00AD0F82" w:rsidTr="00AD0F82">
        <w:trPr>
          <w:trHeight w:val="1491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2" w:rsidRPr="00AD0F82" w:rsidRDefault="00AD0F82" w:rsidP="00AD0F8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hr-HR"/>
              </w:rPr>
            </w:pPr>
            <w:r w:rsidRPr="00AD0F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L. Wu, M. </w:t>
            </w:r>
            <w:proofErr w:type="spellStart"/>
            <w:r w:rsidRPr="00AD0F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hr-HR"/>
              </w:rPr>
              <w:t>Antica</w:t>
            </w:r>
            <w:proofErr w:type="spellEnd"/>
            <w:r w:rsidRPr="00AD0F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G. R. Johnson, R. </w:t>
            </w:r>
            <w:proofErr w:type="spellStart"/>
            <w:r w:rsidRPr="00AD0F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hr-HR"/>
              </w:rPr>
              <w:t>Scollay</w:t>
            </w:r>
            <w:proofErr w:type="spellEnd"/>
            <w:r w:rsidRPr="00AD0F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and K. </w:t>
            </w:r>
            <w:proofErr w:type="spellStart"/>
            <w:r w:rsidRPr="00AD0F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hr-HR"/>
              </w:rPr>
              <w:t>Shortman</w:t>
            </w:r>
            <w:proofErr w:type="spellEnd"/>
            <w:r w:rsidRPr="00AD0F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(1991) Developmental potential of the earliest precursor cells from the adult mouse thymus. J. Exp. Med 174, 1617 - 1627</w:t>
            </w:r>
          </w:p>
          <w:p w:rsidR="00AD0F82" w:rsidRPr="00AD0F82" w:rsidRDefault="00AD0F82" w:rsidP="00AD0F8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hr-HR"/>
              </w:rPr>
            </w:pPr>
            <w:r w:rsidRPr="00AD0F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M. </w:t>
            </w:r>
            <w:proofErr w:type="spellStart"/>
            <w:r w:rsidRPr="00AD0F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hr-HR"/>
              </w:rPr>
              <w:t>Antica</w:t>
            </w:r>
            <w:proofErr w:type="spellEnd"/>
            <w:r w:rsidRPr="00AD0F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B. </w:t>
            </w:r>
            <w:proofErr w:type="spellStart"/>
            <w:r w:rsidRPr="00AD0F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hr-HR"/>
              </w:rPr>
              <w:t>Kusic</w:t>
            </w:r>
            <w:proofErr w:type="spellEnd"/>
            <w:r w:rsidRPr="00AD0F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, R. </w:t>
            </w:r>
            <w:proofErr w:type="spellStart"/>
            <w:r w:rsidRPr="00AD0F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hr-HR"/>
              </w:rPr>
              <w:t>Spaventi</w:t>
            </w:r>
            <w:proofErr w:type="spellEnd"/>
            <w:r w:rsidRPr="00AD0F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, B. </w:t>
            </w:r>
            <w:proofErr w:type="spellStart"/>
            <w:r w:rsidRPr="00AD0F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hr-HR"/>
              </w:rPr>
              <w:t>Jaksic</w:t>
            </w:r>
            <w:proofErr w:type="spellEnd"/>
            <w:r w:rsidRPr="00AD0F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and B. Vitale (1993) Functional differences of T cells in B Chronic Lymphocytic Leukemia. Leukemia and Lymphoma 9, 133-140</w:t>
            </w:r>
          </w:p>
          <w:p w:rsidR="00AD0F82" w:rsidRPr="00AD0F82" w:rsidRDefault="00AD0F82" w:rsidP="00AD0F8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hr-HR"/>
              </w:rPr>
            </w:pPr>
            <w:r w:rsidRPr="00AD0F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M. </w:t>
            </w:r>
            <w:proofErr w:type="spellStart"/>
            <w:r w:rsidRPr="00AD0F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hr-HR"/>
              </w:rPr>
              <w:t>Antica</w:t>
            </w:r>
            <w:proofErr w:type="spellEnd"/>
            <w:r w:rsidRPr="00AD0F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L. Wu, K. </w:t>
            </w:r>
            <w:proofErr w:type="spellStart"/>
            <w:r w:rsidRPr="00AD0F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hr-HR"/>
              </w:rPr>
              <w:t>Shortman</w:t>
            </w:r>
            <w:proofErr w:type="spellEnd"/>
            <w:r w:rsidRPr="00AD0F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and R. </w:t>
            </w:r>
            <w:proofErr w:type="spellStart"/>
            <w:r w:rsidRPr="00AD0F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hr-HR"/>
              </w:rPr>
              <w:t>Scollay</w:t>
            </w:r>
            <w:proofErr w:type="spellEnd"/>
            <w:r w:rsidRPr="00AD0F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(1993) </w:t>
            </w:r>
            <w:proofErr w:type="spellStart"/>
            <w:r w:rsidRPr="00AD0F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hr-HR"/>
              </w:rPr>
              <w:t>Intrathymic</w:t>
            </w:r>
            <w:proofErr w:type="spellEnd"/>
            <w:r w:rsidRPr="00AD0F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lymphoid precursor cells during fetal thymus development. J. </w:t>
            </w:r>
            <w:proofErr w:type="spellStart"/>
            <w:r w:rsidRPr="00AD0F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hr-HR"/>
              </w:rPr>
              <w:t>Immunol</w:t>
            </w:r>
            <w:proofErr w:type="spellEnd"/>
            <w:r w:rsidRPr="00AD0F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hr-HR"/>
              </w:rPr>
              <w:t>. 151, 1-9</w:t>
            </w:r>
          </w:p>
          <w:p w:rsidR="00AD0F82" w:rsidRPr="00AD0F82" w:rsidRDefault="00AD0F82" w:rsidP="00AD0F8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hr-HR"/>
              </w:rPr>
            </w:pPr>
            <w:r w:rsidRPr="00AD0F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C. L. Li, </w:t>
            </w:r>
            <w:proofErr w:type="spellStart"/>
            <w:r w:rsidRPr="00AD0F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hr-HR"/>
              </w:rPr>
              <w:t>L.Wu</w:t>
            </w:r>
            <w:proofErr w:type="spellEnd"/>
            <w:r w:rsidRPr="00AD0F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, M. </w:t>
            </w:r>
            <w:proofErr w:type="spellStart"/>
            <w:r w:rsidRPr="00AD0F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hr-HR"/>
              </w:rPr>
              <w:t>Antica</w:t>
            </w:r>
            <w:proofErr w:type="spellEnd"/>
            <w:r w:rsidRPr="00AD0F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K. </w:t>
            </w:r>
            <w:proofErr w:type="spellStart"/>
            <w:r w:rsidRPr="00AD0F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hr-HR"/>
              </w:rPr>
              <w:t>Shortman</w:t>
            </w:r>
            <w:proofErr w:type="spellEnd"/>
            <w:r w:rsidRPr="00AD0F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, and G. R. Johnson (1994) Purified murine long-term in vivo </w:t>
            </w:r>
            <w:proofErr w:type="spellStart"/>
            <w:r w:rsidRPr="00AD0F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hr-HR"/>
              </w:rPr>
              <w:t>hemopoietic</w:t>
            </w:r>
            <w:proofErr w:type="spellEnd"/>
            <w:r w:rsidRPr="00AD0F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repopulating cells are not pro-</w:t>
            </w:r>
            <w:proofErr w:type="spellStart"/>
            <w:r w:rsidRPr="00AD0F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hr-HR"/>
              </w:rPr>
              <w:t>thymocytes</w:t>
            </w:r>
            <w:proofErr w:type="spellEnd"/>
            <w:r w:rsidRPr="00AD0F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. Exp. </w:t>
            </w:r>
            <w:proofErr w:type="spellStart"/>
            <w:r w:rsidRPr="00AD0F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hr-HR"/>
              </w:rPr>
              <w:t>Haematol</w:t>
            </w:r>
            <w:proofErr w:type="spellEnd"/>
            <w:r w:rsidRPr="00AD0F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23, 21-25</w:t>
            </w:r>
          </w:p>
          <w:p w:rsidR="00AD0F82" w:rsidRPr="00AD0F82" w:rsidRDefault="00AD0F82" w:rsidP="00AD0F8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hr-HR"/>
              </w:rPr>
            </w:pPr>
            <w:r w:rsidRPr="00AD0F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M. </w:t>
            </w:r>
            <w:proofErr w:type="spellStart"/>
            <w:r w:rsidRPr="00AD0F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hr-HR"/>
              </w:rPr>
              <w:t>Antica</w:t>
            </w:r>
            <w:proofErr w:type="spellEnd"/>
            <w:r w:rsidRPr="00AD0F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L. Wu, K. </w:t>
            </w:r>
            <w:proofErr w:type="spellStart"/>
            <w:r w:rsidRPr="00AD0F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hr-HR"/>
              </w:rPr>
              <w:t>Shortman</w:t>
            </w:r>
            <w:proofErr w:type="spellEnd"/>
            <w:r w:rsidRPr="00AD0F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and R. </w:t>
            </w:r>
            <w:proofErr w:type="spellStart"/>
            <w:r w:rsidRPr="00AD0F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hr-HR"/>
              </w:rPr>
              <w:t>Scollay</w:t>
            </w:r>
            <w:proofErr w:type="spellEnd"/>
            <w:r w:rsidRPr="00AD0F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(1994) </w:t>
            </w:r>
            <w:proofErr w:type="spellStart"/>
            <w:r w:rsidRPr="00AD0F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hr-HR"/>
              </w:rPr>
              <w:t>Thymic</w:t>
            </w:r>
            <w:proofErr w:type="spellEnd"/>
            <w:r w:rsidRPr="00AD0F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stem cells in the mouse bone marrow. Blood 84, 111-117</w:t>
            </w:r>
          </w:p>
          <w:p w:rsidR="00AD0F82" w:rsidRPr="00AD0F82" w:rsidRDefault="00AD0F82" w:rsidP="00AD0F8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hr-HR"/>
              </w:rPr>
            </w:pPr>
            <w:r w:rsidRPr="00AD0F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J. Ismaili, M. </w:t>
            </w:r>
            <w:proofErr w:type="spellStart"/>
            <w:r w:rsidRPr="00AD0F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hr-HR"/>
              </w:rPr>
              <w:t>Antica</w:t>
            </w:r>
            <w:proofErr w:type="spellEnd"/>
            <w:r w:rsidRPr="00AD0F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and L. Wu (1996) CD4 and CD8 expression and T cell antigen receptor gene rearrangement in early </w:t>
            </w:r>
            <w:proofErr w:type="spellStart"/>
            <w:r w:rsidRPr="00AD0F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hr-HR"/>
              </w:rPr>
              <w:t>intrathymic</w:t>
            </w:r>
            <w:proofErr w:type="spellEnd"/>
            <w:r w:rsidRPr="00AD0F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precursor cells. Eur. J. </w:t>
            </w:r>
            <w:proofErr w:type="spellStart"/>
            <w:r w:rsidRPr="00AD0F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hr-HR"/>
              </w:rPr>
              <w:t>Immunol</w:t>
            </w:r>
            <w:proofErr w:type="spellEnd"/>
            <w:r w:rsidRPr="00AD0F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. 26 731-737. </w:t>
            </w:r>
          </w:p>
          <w:p w:rsidR="00AD0F82" w:rsidRPr="00AD0F82" w:rsidRDefault="00AD0F82" w:rsidP="00AD0F8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hr-HR"/>
              </w:rPr>
            </w:pPr>
            <w:r w:rsidRPr="00AD0F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M. </w:t>
            </w:r>
            <w:proofErr w:type="spellStart"/>
            <w:r w:rsidRPr="00AD0F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hr-HR"/>
              </w:rPr>
              <w:t>Antica</w:t>
            </w:r>
            <w:proofErr w:type="spellEnd"/>
            <w:r w:rsidRPr="00AD0F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 L. Wu, K. </w:t>
            </w:r>
            <w:proofErr w:type="spellStart"/>
            <w:r w:rsidRPr="00AD0F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hr-HR"/>
              </w:rPr>
              <w:t>Shortman</w:t>
            </w:r>
            <w:proofErr w:type="spellEnd"/>
            <w:r w:rsidRPr="00AD0F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and R. </w:t>
            </w:r>
            <w:proofErr w:type="spellStart"/>
            <w:r w:rsidRPr="00AD0F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hr-HR"/>
              </w:rPr>
              <w:t>Scollay</w:t>
            </w:r>
            <w:proofErr w:type="spellEnd"/>
            <w:r w:rsidRPr="00AD0F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(1997) Stem cell antigen 2 (Sca-2) expression in adult and developing mice.  </w:t>
            </w:r>
            <w:proofErr w:type="spellStart"/>
            <w:r w:rsidRPr="00AD0F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hr-HR"/>
              </w:rPr>
              <w:t>Immunol</w:t>
            </w:r>
            <w:proofErr w:type="spellEnd"/>
            <w:r w:rsidRPr="00AD0F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hr-HR"/>
              </w:rPr>
              <w:t>. Letters 55 47-51.</w:t>
            </w:r>
          </w:p>
          <w:p w:rsidR="00AD0F82" w:rsidRPr="00AD0F82" w:rsidRDefault="00AD0F82" w:rsidP="00AD0F8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hr-HR"/>
              </w:rPr>
            </w:pPr>
            <w:r w:rsidRPr="00AD0F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M. </w:t>
            </w:r>
            <w:proofErr w:type="spellStart"/>
            <w:r w:rsidRPr="00AD0F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hr-HR"/>
              </w:rPr>
              <w:t>Antica</w:t>
            </w:r>
            <w:proofErr w:type="spellEnd"/>
            <w:r w:rsidRPr="00AD0F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, R. </w:t>
            </w:r>
            <w:proofErr w:type="spellStart"/>
            <w:r w:rsidRPr="00AD0F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hr-HR"/>
              </w:rPr>
              <w:t>Scollay</w:t>
            </w:r>
            <w:proofErr w:type="spellEnd"/>
            <w:r w:rsidRPr="00AD0F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(1999) Development of T lymphocytes at </w:t>
            </w:r>
            <w:proofErr w:type="spellStart"/>
            <w:r w:rsidRPr="00AD0F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hr-HR"/>
              </w:rPr>
              <w:t>extrathymic</w:t>
            </w:r>
            <w:proofErr w:type="spellEnd"/>
            <w:r w:rsidRPr="00AD0F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sites.  J. </w:t>
            </w:r>
            <w:proofErr w:type="spellStart"/>
            <w:r w:rsidRPr="00AD0F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hr-HR"/>
              </w:rPr>
              <w:t>Immunol</w:t>
            </w:r>
            <w:proofErr w:type="spellEnd"/>
            <w:r w:rsidRPr="00AD0F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hr-HR"/>
              </w:rPr>
              <w:t>., 163 206-211.</w:t>
            </w:r>
          </w:p>
          <w:p w:rsidR="00AD0F82" w:rsidRPr="00AD0F82" w:rsidRDefault="00AD0F82" w:rsidP="00AD0F8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hr-HR"/>
              </w:rPr>
            </w:pPr>
            <w:proofErr w:type="spellStart"/>
            <w:r w:rsidRPr="00AD0F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hr-HR"/>
              </w:rPr>
              <w:t>Antica</w:t>
            </w:r>
            <w:proofErr w:type="spellEnd"/>
            <w:r w:rsidRPr="00AD0F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M. </w:t>
            </w:r>
            <w:proofErr w:type="spellStart"/>
            <w:r w:rsidRPr="00AD0F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hr-HR"/>
              </w:rPr>
              <w:t>Kusic</w:t>
            </w:r>
            <w:proofErr w:type="spellEnd"/>
            <w:r w:rsidRPr="00AD0F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B. </w:t>
            </w:r>
            <w:proofErr w:type="spellStart"/>
            <w:r w:rsidRPr="00AD0F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hr-HR"/>
              </w:rPr>
              <w:t>Hranilovic</w:t>
            </w:r>
            <w:proofErr w:type="spellEnd"/>
            <w:r w:rsidRPr="00AD0F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D. Dietz AB. </w:t>
            </w:r>
            <w:proofErr w:type="spellStart"/>
            <w:r w:rsidRPr="00AD0F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hr-HR"/>
              </w:rPr>
              <w:t>Vuk-Pavlovic</w:t>
            </w:r>
            <w:proofErr w:type="spellEnd"/>
            <w:r w:rsidRPr="00AD0F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S. Cloning the cDNA for murine U2 </w:t>
            </w:r>
            <w:proofErr w:type="spellStart"/>
            <w:r w:rsidRPr="00AD0F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hr-HR"/>
              </w:rPr>
              <w:t>snRNP</w:t>
            </w:r>
            <w:proofErr w:type="spellEnd"/>
            <w:r w:rsidRPr="00AD0F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-A ' gene and its differential expression in lymphocyte development. [Article] Immunology Letters. 82(3):217-223, 2002. </w:t>
            </w:r>
          </w:p>
          <w:p w:rsidR="00AD0F82" w:rsidRPr="00AD0F82" w:rsidRDefault="00AD0F82" w:rsidP="00AD0F8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hr-HR"/>
              </w:rPr>
            </w:pPr>
            <w:r w:rsidRPr="00AD0F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Vitale B. Martinis M. </w:t>
            </w:r>
            <w:proofErr w:type="spellStart"/>
            <w:r w:rsidRPr="00AD0F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hr-HR"/>
              </w:rPr>
              <w:t>Antica</w:t>
            </w:r>
            <w:proofErr w:type="spellEnd"/>
            <w:r w:rsidRPr="00AD0F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M. </w:t>
            </w:r>
            <w:proofErr w:type="spellStart"/>
            <w:r w:rsidRPr="00AD0F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hr-HR"/>
              </w:rPr>
              <w:t>Kusic</w:t>
            </w:r>
            <w:proofErr w:type="spellEnd"/>
            <w:r w:rsidRPr="00AD0F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B. </w:t>
            </w:r>
            <w:proofErr w:type="spellStart"/>
            <w:r w:rsidRPr="00AD0F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hr-HR"/>
              </w:rPr>
              <w:t>Rabatic</w:t>
            </w:r>
            <w:proofErr w:type="spellEnd"/>
            <w:r w:rsidRPr="00AD0F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S. </w:t>
            </w:r>
            <w:proofErr w:type="spellStart"/>
            <w:r w:rsidRPr="00AD0F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hr-HR"/>
              </w:rPr>
              <w:t>Gagro</w:t>
            </w:r>
            <w:proofErr w:type="spellEnd"/>
            <w:r w:rsidRPr="00AD0F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A. </w:t>
            </w:r>
            <w:proofErr w:type="spellStart"/>
            <w:r w:rsidRPr="00AD0F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hr-HR"/>
              </w:rPr>
              <w:t>Kusec</w:t>
            </w:r>
            <w:proofErr w:type="spellEnd"/>
            <w:r w:rsidRPr="00AD0F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R. </w:t>
            </w:r>
            <w:proofErr w:type="spellStart"/>
            <w:r w:rsidRPr="00AD0F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hr-HR"/>
              </w:rPr>
              <w:t>Jaksic</w:t>
            </w:r>
            <w:proofErr w:type="spellEnd"/>
            <w:r w:rsidRPr="00AD0F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B. Prolegomenon for chronic lymphocytic </w:t>
            </w:r>
            <w:proofErr w:type="spellStart"/>
            <w:r w:rsidRPr="00AD0F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hr-HR"/>
              </w:rPr>
              <w:t>leukaemia</w:t>
            </w:r>
            <w:proofErr w:type="spellEnd"/>
            <w:r w:rsidRPr="00AD0F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[Review]. [Review] Scandinavian Journal of Immunology. 58(6):588-600, 2003c. </w:t>
            </w:r>
          </w:p>
          <w:p w:rsidR="00AD0F82" w:rsidRPr="00AD0F82" w:rsidRDefault="00AD0F82" w:rsidP="00AD0F8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hr-HR"/>
              </w:rPr>
            </w:pPr>
            <w:proofErr w:type="spellStart"/>
            <w:r w:rsidRPr="00AD0F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hr-HR"/>
              </w:rPr>
              <w:t>Kusic</w:t>
            </w:r>
            <w:proofErr w:type="spellEnd"/>
            <w:r w:rsidRPr="00AD0F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B. </w:t>
            </w:r>
            <w:proofErr w:type="spellStart"/>
            <w:r w:rsidRPr="00AD0F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hr-HR"/>
              </w:rPr>
              <w:t>Dominis</w:t>
            </w:r>
            <w:proofErr w:type="spellEnd"/>
            <w:r w:rsidRPr="00AD0F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M. </w:t>
            </w:r>
            <w:proofErr w:type="spellStart"/>
            <w:r w:rsidRPr="00AD0F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hr-HR"/>
              </w:rPr>
              <w:t>Dzebro</w:t>
            </w:r>
            <w:proofErr w:type="spellEnd"/>
            <w:r w:rsidRPr="00AD0F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S. </w:t>
            </w:r>
            <w:proofErr w:type="spellStart"/>
            <w:r w:rsidRPr="00AD0F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hr-HR"/>
              </w:rPr>
              <w:t>Antica</w:t>
            </w:r>
            <w:proofErr w:type="spellEnd"/>
            <w:r w:rsidRPr="00AD0F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hr-HR"/>
              </w:rPr>
              <w:t xml:space="preserve"> M. Molecular insight into the diagnosis of lymphoma. [Article] International Journal of Molecular Medicine. 12(4):667-671, 2003. </w:t>
            </w:r>
          </w:p>
          <w:p w:rsidR="00AD0F82" w:rsidRPr="00AD0F82" w:rsidRDefault="00AD0F82" w:rsidP="00AD0F82">
            <w:pPr>
              <w:spacing w:before="100" w:after="10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hr-HR"/>
              </w:rPr>
            </w:pPr>
          </w:p>
          <w:p w:rsidR="00AD0F82" w:rsidRPr="00AD0F82" w:rsidRDefault="00AD0F82" w:rsidP="00AD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</w:tr>
      <w:tr w:rsidR="00AD0F82" w:rsidRPr="00AD0F82" w:rsidTr="00AD0F82">
        <w:tc>
          <w:tcPr>
            <w:tcW w:w="71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F82" w:rsidRPr="00AD0F82" w:rsidRDefault="00AD0F82" w:rsidP="00AD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</w:pPr>
            <w:proofErr w:type="spellStart"/>
            <w:r w:rsidRPr="00AD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Način</w:t>
            </w:r>
            <w:proofErr w:type="spellEnd"/>
            <w:r w:rsidRPr="00AD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D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praćenja</w:t>
            </w:r>
            <w:proofErr w:type="spellEnd"/>
            <w:r w:rsidRPr="00AD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D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kvalitete</w:t>
            </w:r>
            <w:proofErr w:type="spellEnd"/>
            <w:r w:rsidRPr="00AD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D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i</w:t>
            </w:r>
            <w:proofErr w:type="spellEnd"/>
            <w:r w:rsidRPr="00AD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D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uspješnosti</w:t>
            </w:r>
            <w:proofErr w:type="spellEnd"/>
            <w:r w:rsidRPr="00AD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D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izvedbe</w:t>
            </w:r>
            <w:proofErr w:type="spellEnd"/>
            <w:r w:rsidRPr="00AD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 xml:space="preserve"> (</w:t>
            </w:r>
            <w:proofErr w:type="spellStart"/>
            <w:r w:rsidRPr="00AD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evaluacija</w:t>
            </w:r>
            <w:proofErr w:type="spellEnd"/>
            <w:r w:rsidRPr="00AD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hr-HR"/>
              </w:rPr>
              <w:t>):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0F82" w:rsidRPr="00AD0F82" w:rsidRDefault="00AD0F82" w:rsidP="00AD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</w:p>
        </w:tc>
      </w:tr>
      <w:tr w:rsidR="00AD0F82" w:rsidRPr="00AD0F82" w:rsidTr="00AD0F82">
        <w:trPr>
          <w:trHeight w:val="274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2" w:rsidRPr="00AD0F82" w:rsidRDefault="00AD0F82" w:rsidP="00AD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Konzultacije</w:t>
            </w:r>
            <w:proofErr w:type="spellEnd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</w:t>
            </w:r>
            <w:proofErr w:type="spellEnd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AD0F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seminari</w:t>
            </w:r>
            <w:proofErr w:type="spellEnd"/>
          </w:p>
        </w:tc>
      </w:tr>
    </w:tbl>
    <w:p w:rsidR="00CA4CEF" w:rsidRPr="001E108B" w:rsidRDefault="00CA4CEF" w:rsidP="001E108B"/>
    <w:sectPr w:rsidR="00CA4CEF" w:rsidRPr="001E108B" w:rsidSect="00650F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4D83"/>
    <w:multiLevelType w:val="multilevel"/>
    <w:tmpl w:val="5DAE6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E15558"/>
    <w:multiLevelType w:val="hybridMultilevel"/>
    <w:tmpl w:val="A1E09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C604B"/>
    <w:multiLevelType w:val="multilevel"/>
    <w:tmpl w:val="F39E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EC4F91"/>
    <w:multiLevelType w:val="multilevel"/>
    <w:tmpl w:val="5DAE6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6141E3"/>
    <w:multiLevelType w:val="multilevel"/>
    <w:tmpl w:val="21A03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A060C98"/>
    <w:multiLevelType w:val="hybridMultilevel"/>
    <w:tmpl w:val="861E9352"/>
    <w:lvl w:ilvl="0" w:tplc="CDF86138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color w:val="auto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987532"/>
    <w:multiLevelType w:val="hybridMultilevel"/>
    <w:tmpl w:val="856C28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EBB1B74"/>
    <w:multiLevelType w:val="hybridMultilevel"/>
    <w:tmpl w:val="B26C573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262E5BD0"/>
    <w:multiLevelType w:val="hybridMultilevel"/>
    <w:tmpl w:val="9322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C3CF7"/>
    <w:multiLevelType w:val="multilevel"/>
    <w:tmpl w:val="2286EB2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8543AB"/>
    <w:multiLevelType w:val="hybridMultilevel"/>
    <w:tmpl w:val="054694A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D0F26"/>
    <w:multiLevelType w:val="multilevel"/>
    <w:tmpl w:val="EEB64FD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</w:abstractNum>
  <w:abstractNum w:abstractNumId="12" w15:restartNumberingAfterBreak="0">
    <w:nsid w:val="2A17660E"/>
    <w:multiLevelType w:val="singleLevel"/>
    <w:tmpl w:val="14C65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</w:abstractNum>
  <w:abstractNum w:abstractNumId="13" w15:restartNumberingAfterBreak="0">
    <w:nsid w:val="2A442803"/>
    <w:multiLevelType w:val="multilevel"/>
    <w:tmpl w:val="7218912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Times New Roman" w:hint="default"/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D704B91"/>
    <w:multiLevelType w:val="hybridMultilevel"/>
    <w:tmpl w:val="1884E0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61500"/>
    <w:multiLevelType w:val="multilevel"/>
    <w:tmpl w:val="C9183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990"/>
        </w:tabs>
        <w:ind w:left="990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90"/>
        </w:tabs>
        <w:ind w:left="15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10"/>
        </w:tabs>
        <w:ind w:left="20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cs="Times New Roman" w:hint="default"/>
      </w:rPr>
    </w:lvl>
  </w:abstractNum>
  <w:abstractNum w:abstractNumId="16" w15:restartNumberingAfterBreak="0">
    <w:nsid w:val="2E9B31A5"/>
    <w:multiLevelType w:val="hybridMultilevel"/>
    <w:tmpl w:val="9322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F7561"/>
    <w:multiLevelType w:val="hybridMultilevel"/>
    <w:tmpl w:val="CC649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0C4BAA"/>
    <w:multiLevelType w:val="hybridMultilevel"/>
    <w:tmpl w:val="FECC71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70C32"/>
    <w:multiLevelType w:val="hybridMultilevel"/>
    <w:tmpl w:val="04128A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21EAD"/>
    <w:multiLevelType w:val="multilevel"/>
    <w:tmpl w:val="B0E6D4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25B638B"/>
    <w:multiLevelType w:val="singleLevel"/>
    <w:tmpl w:val="8C46FAE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5202CB0"/>
    <w:multiLevelType w:val="multilevel"/>
    <w:tmpl w:val="38161A6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D4174B7"/>
    <w:multiLevelType w:val="multilevel"/>
    <w:tmpl w:val="78D4D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A791AE3"/>
    <w:multiLevelType w:val="multilevel"/>
    <w:tmpl w:val="F39E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201D18"/>
    <w:multiLevelType w:val="multilevel"/>
    <w:tmpl w:val="5A8E656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BA6AAE"/>
    <w:multiLevelType w:val="hybridMultilevel"/>
    <w:tmpl w:val="CE8A0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B10516"/>
    <w:multiLevelType w:val="multilevel"/>
    <w:tmpl w:val="F39E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73B11C3"/>
    <w:multiLevelType w:val="multilevel"/>
    <w:tmpl w:val="2E223D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9" w15:restartNumberingAfterBreak="0">
    <w:nsid w:val="67993342"/>
    <w:multiLevelType w:val="hybridMultilevel"/>
    <w:tmpl w:val="CA6C1E72"/>
    <w:lvl w:ilvl="0" w:tplc="9E9A08A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0" w15:restartNumberingAfterBreak="0">
    <w:nsid w:val="6A0C2AE6"/>
    <w:multiLevelType w:val="hybridMultilevel"/>
    <w:tmpl w:val="0C5A310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825B10"/>
    <w:multiLevelType w:val="multilevel"/>
    <w:tmpl w:val="60A63826"/>
    <w:lvl w:ilvl="0">
      <w:start w:val="1"/>
      <w:numFmt w:val="decimal"/>
      <w:lvlText w:val="%1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069342E"/>
    <w:multiLevelType w:val="multilevel"/>
    <w:tmpl w:val="E84E932C"/>
    <w:lvl w:ilvl="0">
      <w:start w:val="4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945F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4" w15:restartNumberingAfterBreak="0">
    <w:nsid w:val="755C2103"/>
    <w:multiLevelType w:val="hybridMultilevel"/>
    <w:tmpl w:val="62D036C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4B64A9"/>
    <w:multiLevelType w:val="hybridMultilevel"/>
    <w:tmpl w:val="F6605DB0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C2B56D5"/>
    <w:multiLevelType w:val="multilevel"/>
    <w:tmpl w:val="1EF2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29"/>
  </w:num>
  <w:num w:numId="5">
    <w:abstractNumId w:val="21"/>
  </w:num>
  <w:num w:numId="6">
    <w:abstractNumId w:val="30"/>
  </w:num>
  <w:num w:numId="7">
    <w:abstractNumId w:val="34"/>
  </w:num>
  <w:num w:numId="8">
    <w:abstractNumId w:val="8"/>
  </w:num>
  <w:num w:numId="9">
    <w:abstractNumId w:val="16"/>
  </w:num>
  <w:num w:numId="10">
    <w:abstractNumId w:val="24"/>
  </w:num>
  <w:num w:numId="11">
    <w:abstractNumId w:val="13"/>
  </w:num>
  <w:num w:numId="12">
    <w:abstractNumId w:val="31"/>
  </w:num>
  <w:num w:numId="13">
    <w:abstractNumId w:val="22"/>
  </w:num>
  <w:num w:numId="14">
    <w:abstractNumId w:val="32"/>
  </w:num>
  <w:num w:numId="15">
    <w:abstractNumId w:val="36"/>
  </w:num>
  <w:num w:numId="16">
    <w:abstractNumId w:val="9"/>
  </w:num>
  <w:num w:numId="17">
    <w:abstractNumId w:val="27"/>
  </w:num>
  <w:num w:numId="18">
    <w:abstractNumId w:val="19"/>
  </w:num>
  <w:num w:numId="19">
    <w:abstractNumId w:val="14"/>
  </w:num>
  <w:num w:numId="20">
    <w:abstractNumId w:val="35"/>
  </w:num>
  <w:num w:numId="21">
    <w:abstractNumId w:val="2"/>
  </w:num>
  <w:num w:numId="22">
    <w:abstractNumId w:val="18"/>
  </w:num>
  <w:num w:numId="23">
    <w:abstractNumId w:val="5"/>
  </w:num>
  <w:num w:numId="24">
    <w:abstractNumId w:val="17"/>
  </w:num>
  <w:num w:numId="25">
    <w:abstractNumId w:val="26"/>
  </w:num>
  <w:num w:numId="26">
    <w:abstractNumId w:val="1"/>
  </w:num>
  <w:num w:numId="27">
    <w:abstractNumId w:val="12"/>
  </w:num>
  <w:num w:numId="28">
    <w:abstractNumId w:val="7"/>
  </w:num>
  <w:num w:numId="29">
    <w:abstractNumId w:val="3"/>
  </w:num>
  <w:num w:numId="30">
    <w:abstractNumId w:val="28"/>
  </w:num>
  <w:num w:numId="31">
    <w:abstractNumId w:val="0"/>
  </w:num>
  <w:num w:numId="32">
    <w:abstractNumId w:val="25"/>
  </w:num>
  <w:num w:numId="33">
    <w:abstractNumId w:val="20"/>
  </w:num>
  <w:num w:numId="34">
    <w:abstractNumId w:val="4"/>
  </w:num>
  <w:num w:numId="35">
    <w:abstractNumId w:val="23"/>
  </w:num>
  <w:num w:numId="36">
    <w:abstractNumId w:val="33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9D"/>
    <w:rsid w:val="001E108B"/>
    <w:rsid w:val="00216981"/>
    <w:rsid w:val="002213EB"/>
    <w:rsid w:val="002548A0"/>
    <w:rsid w:val="0028159E"/>
    <w:rsid w:val="002861C3"/>
    <w:rsid w:val="002976D7"/>
    <w:rsid w:val="0035634B"/>
    <w:rsid w:val="003A6434"/>
    <w:rsid w:val="003C4AC4"/>
    <w:rsid w:val="003E07E8"/>
    <w:rsid w:val="00413846"/>
    <w:rsid w:val="0041451E"/>
    <w:rsid w:val="0050240B"/>
    <w:rsid w:val="005634A0"/>
    <w:rsid w:val="006368BB"/>
    <w:rsid w:val="00650F9D"/>
    <w:rsid w:val="00656C56"/>
    <w:rsid w:val="00753EAC"/>
    <w:rsid w:val="007D3A46"/>
    <w:rsid w:val="0085274E"/>
    <w:rsid w:val="00863D6D"/>
    <w:rsid w:val="0090157B"/>
    <w:rsid w:val="00913A4E"/>
    <w:rsid w:val="00937D17"/>
    <w:rsid w:val="009C06CE"/>
    <w:rsid w:val="009D251F"/>
    <w:rsid w:val="009F20F4"/>
    <w:rsid w:val="00A97795"/>
    <w:rsid w:val="00AA4A72"/>
    <w:rsid w:val="00AD0F82"/>
    <w:rsid w:val="00B8590C"/>
    <w:rsid w:val="00B94D94"/>
    <w:rsid w:val="00CA4CEF"/>
    <w:rsid w:val="00CC3425"/>
    <w:rsid w:val="00D94022"/>
    <w:rsid w:val="00DD0F31"/>
    <w:rsid w:val="00DE2CCE"/>
    <w:rsid w:val="00DE47D7"/>
    <w:rsid w:val="00E16DF1"/>
    <w:rsid w:val="00E3269F"/>
    <w:rsid w:val="00F9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5EF2D"/>
  <w15:chartTrackingRefBased/>
  <w15:docId w15:val="{F9D9FBFB-5A8E-4DB8-B73F-EDCB91B8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0F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4A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13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0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0F9D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styleId="Hyperlink">
    <w:name w:val="Hyperlink"/>
    <w:rsid w:val="001E108B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rsid w:val="001E108B"/>
    <w:pPr>
      <w:spacing w:before="100" w:after="100" w:line="240" w:lineRule="auto"/>
    </w:pPr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character" w:customStyle="1" w:styleId="PlainTextChar">
    <w:name w:val="Plain Text Char"/>
    <w:basedOn w:val="DefaultParagraphFont"/>
    <w:link w:val="PlainText"/>
    <w:rsid w:val="001E108B"/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paragraph" w:styleId="Header">
    <w:name w:val="header"/>
    <w:basedOn w:val="Normal"/>
    <w:link w:val="HeaderChar"/>
    <w:rsid w:val="001E10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erChar">
    <w:name w:val="Header Char"/>
    <w:basedOn w:val="DefaultParagraphFont"/>
    <w:link w:val="Header"/>
    <w:rsid w:val="001E108B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4A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13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0F4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Dunić</dc:creator>
  <cp:keywords/>
  <dc:description/>
  <cp:lastModifiedBy>Vera Cesar</cp:lastModifiedBy>
  <cp:revision>4</cp:revision>
  <dcterms:created xsi:type="dcterms:W3CDTF">2016-03-17T10:22:00Z</dcterms:created>
  <dcterms:modified xsi:type="dcterms:W3CDTF">2020-02-13T13:39:00Z</dcterms:modified>
</cp:coreProperties>
</file>