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174"/>
        <w:gridCol w:w="389"/>
        <w:gridCol w:w="157"/>
        <w:gridCol w:w="190"/>
        <w:gridCol w:w="733"/>
        <w:gridCol w:w="63"/>
        <w:gridCol w:w="837"/>
        <w:gridCol w:w="540"/>
        <w:gridCol w:w="210"/>
        <w:gridCol w:w="510"/>
        <w:gridCol w:w="2637"/>
      </w:tblGrid>
      <w:tr w:rsidR="005F5D81" w:rsidRPr="00507522" w:rsidTr="008204F1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Šifra predmeta: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1" w:rsidRPr="00507522" w:rsidRDefault="005F5D81" w:rsidP="008204F1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1103</w:t>
            </w:r>
          </w:p>
        </w:tc>
      </w:tr>
      <w:tr w:rsidR="005F5D81" w:rsidRPr="00507522" w:rsidTr="008204F1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Naziv predmeta: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1" w:rsidRPr="00507522" w:rsidRDefault="005F5D81" w:rsidP="008204F1">
            <w:pPr>
              <w:pStyle w:val="Heading1"/>
              <w:rPr>
                <w:color w:val="000000"/>
              </w:rPr>
            </w:pPr>
            <w:r w:rsidRPr="00507522">
              <w:rPr>
                <w:color w:val="000000"/>
              </w:rPr>
              <w:t>OSNOVE METODA MAGNETSKE REZONANCIJE</w:t>
            </w:r>
          </w:p>
        </w:tc>
      </w:tr>
      <w:tr w:rsidR="005F5D81" w:rsidRPr="00507522" w:rsidTr="008204F1">
        <w:trPr>
          <w:trHeight w:val="311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OPĆI PODACI:</w:t>
            </w:r>
          </w:p>
        </w:tc>
      </w:tr>
      <w:tr w:rsidR="005F5D81" w:rsidRPr="00507522" w:rsidTr="008204F1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Studijski program:</w:t>
            </w:r>
          </w:p>
        </w:tc>
        <w:tc>
          <w:tcPr>
            <w:tcW w:w="7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1" w:rsidRPr="00507522" w:rsidRDefault="005F5D81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Molekularne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bioznanosti</w:t>
            </w:r>
            <w:proofErr w:type="spellEnd"/>
          </w:p>
        </w:tc>
      </w:tr>
      <w:tr w:rsidR="005F5D81" w:rsidRPr="00507522" w:rsidTr="008204F1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rPr>
                <w:b/>
                <w:color w:val="000000"/>
                <w:sz w:val="24"/>
                <w:lang w:val="hr-HR"/>
              </w:rPr>
            </w:pPr>
            <w:r>
              <w:rPr>
                <w:b/>
                <w:color w:val="000000"/>
                <w:sz w:val="24"/>
                <w:lang w:val="hr-HR"/>
              </w:rPr>
              <w:t>Modul</w:t>
            </w:r>
            <w:r w:rsidRPr="00507522">
              <w:rPr>
                <w:b/>
                <w:color w:val="000000"/>
                <w:sz w:val="24"/>
                <w:lang w:val="hr-HR"/>
              </w:rPr>
              <w:t>:</w:t>
            </w:r>
          </w:p>
        </w:tc>
        <w:tc>
          <w:tcPr>
            <w:tcW w:w="7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1" w:rsidRPr="00507522" w:rsidRDefault="005F5D81" w:rsidP="008204F1">
            <w:pPr>
              <w:rPr>
                <w:color w:val="000000"/>
                <w:sz w:val="24"/>
                <w:lang w:val="hr-HR"/>
              </w:rPr>
            </w:pPr>
            <w:proofErr w:type="spellStart"/>
            <w:r>
              <w:rPr>
                <w:sz w:val="24"/>
                <w:szCs w:val="24"/>
              </w:rPr>
              <w:t>izborni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kolegij</w:t>
            </w:r>
            <w:proofErr w:type="spellEnd"/>
            <w:r w:rsidRPr="004C30EE">
              <w:rPr>
                <w:sz w:val="24"/>
                <w:szCs w:val="24"/>
              </w:rPr>
              <w:t xml:space="preserve"> (</w:t>
            </w:r>
            <w:proofErr w:type="spellStart"/>
            <w:r w:rsidRPr="004C30EE">
              <w:rPr>
                <w:sz w:val="24"/>
                <w:szCs w:val="24"/>
              </w:rPr>
              <w:t>met</w:t>
            </w:r>
            <w:r>
              <w:rPr>
                <w:sz w:val="24"/>
                <w:szCs w:val="24"/>
              </w:rPr>
              <w:t>odološki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5F5D81" w:rsidRPr="00507522" w:rsidTr="008204F1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Nositelj predmeta:</w:t>
            </w:r>
          </w:p>
        </w:tc>
        <w:tc>
          <w:tcPr>
            <w:tcW w:w="7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1" w:rsidRPr="00507522" w:rsidRDefault="005F5D81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Izv.prof.</w:t>
            </w:r>
            <w:r w:rsidRPr="00507522">
              <w:rPr>
                <w:color w:val="000000"/>
                <w:sz w:val="24"/>
                <w:lang w:val="hr-HR"/>
              </w:rPr>
              <w:t>dr.</w:t>
            </w:r>
            <w:r>
              <w:rPr>
                <w:color w:val="000000"/>
                <w:sz w:val="24"/>
                <w:lang w:val="hr-HR"/>
              </w:rPr>
              <w:t xml:space="preserve">sc.  Marina </w:t>
            </w:r>
            <w:proofErr w:type="spellStart"/>
            <w:r>
              <w:rPr>
                <w:color w:val="000000"/>
                <w:sz w:val="24"/>
                <w:lang w:val="hr-HR"/>
              </w:rPr>
              <w:t>Ilakovac</w:t>
            </w:r>
            <w:proofErr w:type="spellEnd"/>
            <w:r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hr-HR"/>
              </w:rPr>
              <w:t>Kveder</w:t>
            </w:r>
            <w:proofErr w:type="spellEnd"/>
            <w:r>
              <w:rPr>
                <w:color w:val="000000"/>
                <w:sz w:val="24"/>
                <w:lang w:val="hr-HR"/>
              </w:rPr>
              <w:t>, znanstvena savjetnica</w:t>
            </w:r>
            <w:r w:rsidR="00BA7829">
              <w:rPr>
                <w:color w:val="000000"/>
                <w:sz w:val="24"/>
                <w:lang w:val="hr-HR"/>
              </w:rPr>
              <w:t xml:space="preserve"> – trajno zvanje</w:t>
            </w:r>
          </w:p>
        </w:tc>
      </w:tr>
      <w:tr w:rsidR="005F5D81" w:rsidRPr="00507522" w:rsidTr="008204F1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Ustanova nositelja predmeta:</w:t>
            </w:r>
          </w:p>
        </w:tc>
        <w:tc>
          <w:tcPr>
            <w:tcW w:w="6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1" w:rsidRPr="00507522" w:rsidRDefault="005F5D81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Institut Ruđer Bošković</w:t>
            </w:r>
          </w:p>
        </w:tc>
      </w:tr>
      <w:tr w:rsidR="005F5D81" w:rsidRPr="00507522" w:rsidTr="008204F1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Suradnici – izvoditelji:</w:t>
            </w:r>
          </w:p>
        </w:tc>
        <w:tc>
          <w:tcPr>
            <w:tcW w:w="6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1" w:rsidRPr="00507522" w:rsidRDefault="005F5D81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5F5D81" w:rsidRPr="00507522" w:rsidTr="008204F1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Status predmeta: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1" w:rsidRPr="00507522" w:rsidRDefault="005F5D81" w:rsidP="008204F1">
            <w:pPr>
              <w:ind w:left="360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□  obvezni                   X  izborni</w:t>
            </w:r>
          </w:p>
        </w:tc>
      </w:tr>
      <w:tr w:rsidR="005F5D81" w:rsidRPr="00507522" w:rsidTr="008204F1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Godina i semestar u kojem se predmet predaje: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ind w:left="360"/>
              <w:jc w:val="both"/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I. godina, I. semestar</w:t>
            </w:r>
          </w:p>
        </w:tc>
      </w:tr>
      <w:tr w:rsidR="005F5D81" w:rsidRPr="00507522" w:rsidTr="008204F1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Cilj predmeta: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D81" w:rsidRPr="00507522" w:rsidRDefault="005F5D81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5F5D81" w:rsidRPr="00507522" w:rsidTr="008204F1">
        <w:trPr>
          <w:trHeight w:val="1206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1" w:rsidRPr="00507522" w:rsidRDefault="005F5D81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Naučiti osnove različitih metoda istraživanja bioloških sustava metodama koje se zasnivaju na magnetskoj rezonanciji. Pri tome će se obuhvatiti aspekti nuklearne magnetske rezonancije i elektronske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paramagnetske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rezonancije. Također će se u okviru kolegija teorijske znanja demonstrirati na primjerima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aktualnh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istraživačkih projekata.</w:t>
            </w:r>
          </w:p>
        </w:tc>
      </w:tr>
      <w:tr w:rsidR="005F5D81" w:rsidRPr="00507522" w:rsidTr="008204F1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Sadržaj predmeta:</w:t>
            </w:r>
          </w:p>
        </w:tc>
        <w:tc>
          <w:tcPr>
            <w:tcW w:w="805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D81" w:rsidRPr="00507522" w:rsidRDefault="005F5D81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5F5D81" w:rsidRPr="00507522" w:rsidTr="008204F1">
        <w:trPr>
          <w:trHeight w:val="1978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1" w:rsidRPr="00507522" w:rsidRDefault="005F5D81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Tematske cjeline:</w:t>
            </w:r>
          </w:p>
          <w:p w:rsidR="005F5D81" w:rsidRPr="00507522" w:rsidRDefault="005F5D81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-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Spinski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i magnetski moment</w:t>
            </w:r>
          </w:p>
          <w:p w:rsidR="005F5D81" w:rsidRPr="00507522" w:rsidRDefault="005F5D81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- Magnetska rezonancija</w:t>
            </w:r>
          </w:p>
          <w:p w:rsidR="005F5D81" w:rsidRPr="00507522" w:rsidRDefault="005F5D81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- Manipulacije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spinskim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stanjima</w:t>
            </w:r>
          </w:p>
          <w:p w:rsidR="005F5D81" w:rsidRPr="00507522" w:rsidRDefault="005F5D81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- Osnove teorije relaksacije </w:t>
            </w:r>
          </w:p>
          <w:p w:rsidR="005F5D81" w:rsidRPr="00507522" w:rsidRDefault="005F5D81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- NMR i primjene </w:t>
            </w:r>
          </w:p>
          <w:p w:rsidR="005F5D81" w:rsidRPr="00507522" w:rsidRDefault="005F5D81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- EPR i primjene </w:t>
            </w:r>
          </w:p>
        </w:tc>
      </w:tr>
      <w:tr w:rsidR="005F5D81" w:rsidRPr="00507522" w:rsidTr="008204F1">
        <w:trPr>
          <w:trHeight w:val="135"/>
        </w:trPr>
        <w:tc>
          <w:tcPr>
            <w:tcW w:w="73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rPr>
                <w:b/>
                <w:color w:val="000000"/>
                <w:sz w:val="24"/>
                <w:lang w:val="hr-HR"/>
              </w:rPr>
            </w:pPr>
            <w:r>
              <w:rPr>
                <w:b/>
                <w:color w:val="000000"/>
                <w:sz w:val="24"/>
                <w:lang w:val="hr-HR"/>
              </w:rPr>
              <w:t>Ishodi učenja: k</w:t>
            </w:r>
            <w:r w:rsidRPr="00507522">
              <w:rPr>
                <w:b/>
                <w:color w:val="000000"/>
                <w:sz w:val="24"/>
                <w:lang w:val="hr-HR"/>
              </w:rPr>
              <w:t>ompetencije, znanje</w:t>
            </w:r>
            <w:r>
              <w:rPr>
                <w:b/>
                <w:color w:val="000000"/>
                <w:sz w:val="24"/>
                <w:lang w:val="hr-HR"/>
              </w:rPr>
              <w:t>, vještine koje predmet razvija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D81" w:rsidRPr="00507522" w:rsidRDefault="005F5D81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5F5D81" w:rsidRPr="00507522" w:rsidTr="008204F1">
        <w:trPr>
          <w:trHeight w:val="850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1" w:rsidRPr="00507522" w:rsidRDefault="005F5D81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Stečeno znanje omogućit će kritički pristup analizi podataka iz literature ili dizajniranje i provođenje vlastitih pokusa u suradnji s grupom koja izvodi nastavu</w:t>
            </w:r>
          </w:p>
        </w:tc>
      </w:tr>
      <w:tr w:rsidR="005F5D81" w:rsidRPr="00507522" w:rsidTr="008204F1">
        <w:trPr>
          <w:trHeight w:val="135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F5D81" w:rsidRPr="00507522" w:rsidRDefault="005F5D81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Satnica, način izvedbe i ECTS koeficijent opterećenja studenta</w:t>
            </w:r>
          </w:p>
        </w:tc>
      </w:tr>
      <w:tr w:rsidR="005F5D81" w:rsidRPr="00507522" w:rsidTr="008204F1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ECTS bodovi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1" w:rsidRPr="00507522" w:rsidRDefault="005F5D81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4</w:t>
            </w:r>
          </w:p>
        </w:tc>
      </w:tr>
      <w:tr w:rsidR="005F5D81" w:rsidRPr="00507522" w:rsidTr="008204F1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Predavanja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1" w:rsidRPr="00507522" w:rsidRDefault="005F5D81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 xml:space="preserve">  5</w:t>
            </w:r>
          </w:p>
        </w:tc>
      </w:tr>
      <w:tr w:rsidR="005F5D81" w:rsidRPr="00507522" w:rsidTr="008204F1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1" w:rsidRPr="00507522" w:rsidRDefault="005F5D81" w:rsidP="008204F1">
            <w:pPr>
              <w:rPr>
                <w:color w:val="000000"/>
                <w:sz w:val="24"/>
                <w:lang w:val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Seminari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1" w:rsidRPr="00507522" w:rsidRDefault="005F5D81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 xml:space="preserve">  5</w:t>
            </w:r>
          </w:p>
        </w:tc>
      </w:tr>
      <w:tr w:rsidR="005F5D81" w:rsidRPr="00507522" w:rsidTr="008204F1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1" w:rsidRPr="00507522" w:rsidRDefault="005F5D81" w:rsidP="008204F1">
            <w:pPr>
              <w:rPr>
                <w:color w:val="000000"/>
                <w:sz w:val="24"/>
                <w:lang w:val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Vježbe</w:t>
            </w:r>
            <w:r w:rsidR="00272F3D">
              <w:rPr>
                <w:color w:val="000000"/>
                <w:sz w:val="24"/>
                <w:lang w:val="hr-HR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1" w:rsidRPr="00507522" w:rsidRDefault="005F5D81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15</w:t>
            </w:r>
          </w:p>
        </w:tc>
      </w:tr>
      <w:tr w:rsidR="005F5D81" w:rsidRPr="00507522" w:rsidTr="008204F1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1" w:rsidRPr="00507522" w:rsidRDefault="005F5D81" w:rsidP="008204F1">
            <w:pPr>
              <w:rPr>
                <w:color w:val="000000"/>
                <w:sz w:val="24"/>
                <w:lang w:val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Ukupno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1" w:rsidRPr="00507522" w:rsidRDefault="005F5D81" w:rsidP="008204F1">
            <w:pPr>
              <w:rPr>
                <w:b/>
                <w:color w:val="000000"/>
                <w:sz w:val="24"/>
                <w:lang w:val="hr-HR"/>
              </w:rPr>
            </w:pPr>
            <w:r>
              <w:rPr>
                <w:b/>
                <w:color w:val="000000"/>
                <w:sz w:val="24"/>
                <w:lang w:val="hr-HR"/>
              </w:rPr>
              <w:t>25</w:t>
            </w:r>
          </w:p>
        </w:tc>
      </w:tr>
      <w:tr w:rsidR="005F5D81" w:rsidRPr="00507522" w:rsidTr="008204F1">
        <w:trPr>
          <w:trHeight w:val="302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F5D81" w:rsidRPr="00507522" w:rsidRDefault="005F5D81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NAČIN IZVOĐENJA NASTAVE I USVAJANJA ZNANJA</w:t>
            </w:r>
          </w:p>
        </w:tc>
      </w:tr>
      <w:tr w:rsidR="005F5D81" w:rsidRPr="00507522" w:rsidTr="008204F1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Radionice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Samostalni zadaci</w:t>
            </w:r>
          </w:p>
        </w:tc>
      </w:tr>
      <w:tr w:rsidR="005F5D81" w:rsidRPr="00507522" w:rsidTr="008204F1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Rad u laboratoriju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Mentorski rad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Terenska nastava</w:t>
            </w:r>
          </w:p>
        </w:tc>
      </w:tr>
      <w:tr w:rsidR="005F5D81" w:rsidRPr="00507522" w:rsidTr="008204F1">
        <w:trPr>
          <w:trHeight w:val="869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1" w:rsidRPr="00507522" w:rsidRDefault="005F5D81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Napomene:</w:t>
            </w:r>
          </w:p>
        </w:tc>
      </w:tr>
      <w:tr w:rsidR="005F5D81" w:rsidRPr="00507522" w:rsidTr="008204F1">
        <w:trPr>
          <w:trHeight w:val="695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1" w:rsidRPr="00507522" w:rsidRDefault="005F5D81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Obveze studenata: Studenti su obavezni prisustvovati seminarima i vježbama.</w:t>
            </w:r>
          </w:p>
        </w:tc>
      </w:tr>
      <w:tr w:rsidR="005F5D81" w:rsidRPr="00507522" w:rsidTr="008204F1"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Praćenje i ocjenjivanje studenata (označiti masnim tiskom samo relevantne kategorije)</w:t>
            </w:r>
          </w:p>
        </w:tc>
      </w:tr>
      <w:tr w:rsidR="005F5D81" w:rsidRPr="00507522" w:rsidTr="008204F1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Obvezan seminarski rad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 xml:space="preserve">Vježba ili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case</w:t>
            </w:r>
            <w:proofErr w:type="spellEnd"/>
            <w:r w:rsidRPr="00507522">
              <w:rPr>
                <w:b/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study</w:t>
            </w:r>
            <w:proofErr w:type="spellEnd"/>
          </w:p>
        </w:tc>
      </w:tr>
      <w:tr w:rsidR="005F5D81" w:rsidRPr="00507522" w:rsidTr="008204F1"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Način ocjenjivanja:</w:t>
            </w:r>
          </w:p>
        </w:tc>
      </w:tr>
      <w:tr w:rsidR="005F5D81" w:rsidRPr="00507522" w:rsidTr="008204F1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Esej/Seminar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Prikaz slučaja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Analiza objavljene publikacije</w:t>
            </w:r>
          </w:p>
        </w:tc>
      </w:tr>
      <w:tr w:rsidR="005F5D81" w:rsidRPr="00507522" w:rsidTr="008204F1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Projekt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Prezentacija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Praktičan rad</w:t>
            </w:r>
          </w:p>
        </w:tc>
      </w:tr>
      <w:tr w:rsidR="005F5D81" w:rsidRPr="00507522" w:rsidTr="008204F1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Obvezna literatura:</w:t>
            </w:r>
          </w:p>
        </w:tc>
        <w:tc>
          <w:tcPr>
            <w:tcW w:w="805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D81" w:rsidRPr="00507522" w:rsidRDefault="005F5D81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5F5D81" w:rsidRPr="00507522" w:rsidTr="008204F1">
        <w:trPr>
          <w:trHeight w:val="977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1" w:rsidRPr="00507522" w:rsidRDefault="005F5D81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lastRenderedPageBreak/>
              <w:t xml:space="preserve">A.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Carrington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and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A.D.McLachlan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Introduction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to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magnetic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resonance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Harper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and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Row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>, 1967</w:t>
            </w:r>
          </w:p>
          <w:p w:rsidR="005F5D81" w:rsidRPr="00507522" w:rsidRDefault="005F5D81" w:rsidP="008204F1">
            <w:pPr>
              <w:rPr>
                <w:color w:val="000000"/>
                <w:sz w:val="24"/>
                <w:lang w:val="hr-HR"/>
              </w:rPr>
            </w:pPr>
            <w:proofErr w:type="spellStart"/>
            <w:r w:rsidRPr="00507522">
              <w:rPr>
                <w:color w:val="000000"/>
                <w:sz w:val="24"/>
                <w:lang w:val="hr-HR"/>
              </w:rPr>
              <w:t>L.J.Berliner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: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Spin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labeling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Theory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and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applications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Academic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press 1976</w:t>
            </w:r>
          </w:p>
          <w:p w:rsidR="005F5D81" w:rsidRPr="00507522" w:rsidRDefault="005F5D81" w:rsidP="008204F1">
            <w:pPr>
              <w:rPr>
                <w:color w:val="000000"/>
                <w:sz w:val="24"/>
                <w:lang w:val="hr-HR"/>
              </w:rPr>
            </w:pPr>
            <w:proofErr w:type="spellStart"/>
            <w:r w:rsidRPr="00507522">
              <w:rPr>
                <w:color w:val="000000"/>
                <w:sz w:val="24"/>
                <w:lang w:val="hr-HR"/>
              </w:rPr>
              <w:t>L.J.Berliner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: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Spin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labeling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The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next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millenium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>, Plenum Press 1998</w:t>
            </w:r>
          </w:p>
          <w:p w:rsidR="005F5D81" w:rsidRPr="00507522" w:rsidRDefault="005F5D81" w:rsidP="008204F1">
            <w:pPr>
              <w:rPr>
                <w:color w:val="000000"/>
                <w:sz w:val="24"/>
                <w:lang w:val="hr-HR"/>
              </w:rPr>
            </w:pPr>
            <w:proofErr w:type="spellStart"/>
            <w:r w:rsidRPr="00507522">
              <w:rPr>
                <w:color w:val="000000"/>
                <w:sz w:val="24"/>
                <w:lang w:val="hr-HR"/>
              </w:rPr>
              <w:t>A.E.Derome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: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Modern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NMR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techniques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for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chemistry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for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chemistry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research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Pergamon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Press, 1987</w:t>
            </w:r>
          </w:p>
          <w:p w:rsidR="005F5D81" w:rsidRPr="00507522" w:rsidRDefault="005F5D81" w:rsidP="008204F1">
            <w:pPr>
              <w:rPr>
                <w:color w:val="000000"/>
                <w:sz w:val="24"/>
                <w:lang w:val="hr-HR"/>
              </w:rPr>
            </w:pPr>
            <w:proofErr w:type="spellStart"/>
            <w:r w:rsidRPr="00507522">
              <w:rPr>
                <w:color w:val="000000"/>
                <w:sz w:val="24"/>
                <w:lang w:val="hr-HR"/>
              </w:rPr>
              <w:t>M.H.Lewitt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: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Spin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Dynamics, John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Wiley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and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Sons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>, 2001</w:t>
            </w:r>
          </w:p>
        </w:tc>
      </w:tr>
      <w:tr w:rsidR="005F5D81" w:rsidRPr="00507522" w:rsidTr="008204F1">
        <w:tc>
          <w:tcPr>
            <w:tcW w:w="42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Dopunska (preporučena) literatura:</w:t>
            </w:r>
          </w:p>
        </w:tc>
        <w:tc>
          <w:tcPr>
            <w:tcW w:w="626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D81" w:rsidRPr="00507522" w:rsidRDefault="005F5D81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5F5D81" w:rsidRPr="00507522" w:rsidTr="008204F1">
        <w:trPr>
          <w:trHeight w:val="629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1" w:rsidRPr="00507522" w:rsidRDefault="005F5D81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Redovito praćenje radova iz časopisa </w:t>
            </w:r>
            <w:proofErr w:type="spellStart"/>
            <w:r w:rsidRPr="00507522">
              <w:rPr>
                <w:i/>
                <w:color w:val="000000"/>
                <w:sz w:val="24"/>
                <w:lang w:val="hr-HR"/>
              </w:rPr>
              <w:t>Magnetic</w:t>
            </w:r>
            <w:proofErr w:type="spellEnd"/>
            <w:r w:rsidRPr="00507522">
              <w:rPr>
                <w:i/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i/>
                <w:color w:val="000000"/>
                <w:sz w:val="24"/>
                <w:lang w:val="hr-HR"/>
              </w:rPr>
              <w:t>resonance</w:t>
            </w:r>
            <w:proofErr w:type="spellEnd"/>
            <w:r w:rsidRPr="00507522">
              <w:rPr>
                <w:i/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i/>
                <w:color w:val="000000"/>
                <w:sz w:val="24"/>
                <w:lang w:val="hr-HR"/>
              </w:rPr>
              <w:t>in</w:t>
            </w:r>
            <w:proofErr w:type="spellEnd"/>
            <w:r w:rsidRPr="00507522">
              <w:rPr>
                <w:i/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i/>
                <w:color w:val="000000"/>
                <w:sz w:val="24"/>
                <w:lang w:val="hr-HR"/>
              </w:rPr>
              <w:t>biology</w:t>
            </w:r>
            <w:proofErr w:type="spellEnd"/>
            <w:r w:rsidRPr="00507522">
              <w:rPr>
                <w:i/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i/>
                <w:color w:val="000000"/>
                <w:sz w:val="24"/>
                <w:lang w:val="hr-HR"/>
              </w:rPr>
              <w:t>and</w:t>
            </w:r>
            <w:proofErr w:type="spellEnd"/>
            <w:r w:rsidRPr="00507522">
              <w:rPr>
                <w:i/>
                <w:color w:val="000000"/>
                <w:sz w:val="24"/>
                <w:lang w:val="hr-HR"/>
              </w:rPr>
              <w:t xml:space="preserve"> medicine</w:t>
            </w:r>
          </w:p>
        </w:tc>
      </w:tr>
      <w:tr w:rsidR="005F5D81" w:rsidRPr="00507522" w:rsidTr="008204F1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81" w:rsidRPr="00507522" w:rsidRDefault="005F5D81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Način praćenja kvalitete i uspješnosti izvedbe (evaluacija):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D81" w:rsidRPr="00507522" w:rsidRDefault="005F5D81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5F5D81" w:rsidRPr="00507522" w:rsidTr="008204F1">
        <w:trPr>
          <w:trHeight w:val="1500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1" w:rsidRPr="00507522" w:rsidRDefault="005F5D81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Uspješnost kolegija će evaluirati svake godine zajedničko stručno povjerenstvo Instituta Ruđer Bošković, Sveučilišta u Dubrovniku i Sveučilišta u Osijeku.</w:t>
            </w:r>
          </w:p>
        </w:tc>
      </w:tr>
    </w:tbl>
    <w:p w:rsidR="00022241" w:rsidRPr="005F5D81" w:rsidRDefault="00022241" w:rsidP="005F5D81"/>
    <w:sectPr w:rsidR="00022241" w:rsidRPr="005F5D81" w:rsidSect="007046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02746"/>
    <w:multiLevelType w:val="singleLevel"/>
    <w:tmpl w:val="B0AC4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" w15:restartNumberingAfterBreak="0">
    <w:nsid w:val="322B51FD"/>
    <w:multiLevelType w:val="multilevel"/>
    <w:tmpl w:val="3AB4569E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69873B4"/>
    <w:multiLevelType w:val="singleLevel"/>
    <w:tmpl w:val="B0AC4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 w15:restartNumberingAfterBreak="0">
    <w:nsid w:val="6BEE64EF"/>
    <w:multiLevelType w:val="singleLevel"/>
    <w:tmpl w:val="B0AC4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07"/>
    <w:rsid w:val="00022241"/>
    <w:rsid w:val="00272F3D"/>
    <w:rsid w:val="005F5D81"/>
    <w:rsid w:val="00702C45"/>
    <w:rsid w:val="00704607"/>
    <w:rsid w:val="007D6996"/>
    <w:rsid w:val="00B02BE2"/>
    <w:rsid w:val="00BA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351E"/>
  <w15:chartTrackingRefBased/>
  <w15:docId w15:val="{900C72AF-B4AE-4D08-B08C-6853D632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704607"/>
    <w:pPr>
      <w:keepNext/>
      <w:outlineLvl w:val="0"/>
    </w:pPr>
    <w:rPr>
      <w:b/>
      <w:sz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6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4607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odyText">
    <w:name w:val="Body Text"/>
    <w:aliases w:val="uvlaka 3,uvlaka 2, uvlaka 3,  uvlaka 2"/>
    <w:basedOn w:val="Normal"/>
    <w:link w:val="BodyTextChar"/>
    <w:rsid w:val="00704607"/>
    <w:pPr>
      <w:jc w:val="both"/>
    </w:pPr>
    <w:rPr>
      <w:sz w:val="24"/>
      <w:lang w:val="hr-HR"/>
    </w:rPr>
  </w:style>
  <w:style w:type="character" w:customStyle="1" w:styleId="BodyTextChar">
    <w:name w:val="Body Text Char"/>
    <w:aliases w:val="uvlaka 3 Char,uvlaka 2 Char, uvlaka 3 Char,  uvlaka 2 Char"/>
    <w:basedOn w:val="DefaultParagraphFont"/>
    <w:link w:val="BodyText"/>
    <w:rsid w:val="00704607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69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D69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D6996"/>
    <w:rPr>
      <w:rFonts w:ascii="Times New Roman" w:eastAsia="Times New Roman" w:hAnsi="Times New Roman" w:cs="Times New Roman"/>
      <w:sz w:val="16"/>
      <w:szCs w:val="16"/>
      <w:lang w:val="en-US" w:eastAsia="hr-HR"/>
    </w:rPr>
  </w:style>
  <w:style w:type="character" w:styleId="Hyperlink">
    <w:name w:val="Hyperlink"/>
    <w:rsid w:val="007D6996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7D6996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character" w:customStyle="1" w:styleId="PlainTextChar">
    <w:name w:val="Plain Text Char"/>
    <w:basedOn w:val="DefaultParagraphFont"/>
    <w:link w:val="PlainText"/>
    <w:rsid w:val="007D6996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styleId="Strong">
    <w:name w:val="Strong"/>
    <w:qFormat/>
    <w:rsid w:val="00702C4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4</cp:revision>
  <dcterms:created xsi:type="dcterms:W3CDTF">2016-03-17T09:05:00Z</dcterms:created>
  <dcterms:modified xsi:type="dcterms:W3CDTF">2020-02-13T09:20:00Z</dcterms:modified>
</cp:coreProperties>
</file>